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EC7" w:rsidRDefault="00C30446" w:rsidP="00965B9A">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KOMİSYON  </w:t>
      </w:r>
      <w:r w:rsidR="000E1EC7" w:rsidRPr="00787EA6">
        <w:rPr>
          <w:rFonts w:ascii="Times New Roman" w:hAnsi="Times New Roman" w:cs="Times New Roman"/>
          <w:b/>
          <w:sz w:val="24"/>
          <w:szCs w:val="24"/>
        </w:rPr>
        <w:t>RAPORU</w:t>
      </w:r>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r w:rsidR="00A2784F">
        <w:rPr>
          <w:rFonts w:ascii="Times New Roman" w:hAnsi="Times New Roman" w:cs="Times New Roman"/>
          <w:b/>
          <w:sz w:val="24"/>
          <w:szCs w:val="24"/>
        </w:rPr>
        <w:t>202</w:t>
      </w:r>
      <w:r w:rsidR="00E905DD">
        <w:rPr>
          <w:rFonts w:ascii="Times New Roman" w:hAnsi="Times New Roman" w:cs="Times New Roman"/>
          <w:b/>
          <w:sz w:val="24"/>
          <w:szCs w:val="24"/>
        </w:rPr>
        <w:t>6</w:t>
      </w:r>
      <w:r w:rsidR="00612DC6">
        <w:rPr>
          <w:rFonts w:ascii="Times New Roman" w:hAnsi="Times New Roman" w:cs="Times New Roman"/>
          <w:b/>
          <w:sz w:val="24"/>
          <w:szCs w:val="24"/>
        </w:rPr>
        <w:t>/</w:t>
      </w:r>
      <w:r w:rsidR="00D04804">
        <w:rPr>
          <w:rFonts w:ascii="Times New Roman" w:hAnsi="Times New Roman" w:cs="Times New Roman"/>
          <w:b/>
          <w:sz w:val="24"/>
          <w:szCs w:val="24"/>
        </w:rPr>
        <w:t>17</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D04804">
        <w:rPr>
          <w:rFonts w:ascii="Times New Roman" w:hAnsi="Times New Roman" w:cs="Times New Roman"/>
          <w:b/>
          <w:sz w:val="24"/>
          <w:szCs w:val="24"/>
        </w:rPr>
        <w:t>26.06</w:t>
      </w:r>
      <w:r w:rsidR="00010BA7">
        <w:rPr>
          <w:rFonts w:ascii="Times New Roman" w:hAnsi="Times New Roman" w:cs="Times New Roman"/>
          <w:b/>
          <w:sz w:val="24"/>
          <w:szCs w:val="24"/>
        </w:rPr>
        <w:t>.202</w:t>
      </w:r>
      <w:r w:rsidR="00E905DD">
        <w:rPr>
          <w:rFonts w:ascii="Times New Roman" w:hAnsi="Times New Roman" w:cs="Times New Roman"/>
          <w:b/>
          <w:sz w:val="24"/>
          <w:szCs w:val="24"/>
        </w:rPr>
        <w:t>6</w:t>
      </w:r>
    </w:p>
    <w:p w:rsidR="0075155B" w:rsidRDefault="000E1EC7" w:rsidP="0075155B">
      <w:pPr>
        <w:spacing w:after="0"/>
        <w:rPr>
          <w:rFonts w:ascii="Times New Roman" w:hAnsi="Times New Roman" w:cs="Times New Roman"/>
          <w:sz w:val="24"/>
          <w:szCs w:val="24"/>
        </w:rPr>
      </w:pPr>
      <w:r w:rsidRPr="00787EA6">
        <w:rPr>
          <w:rFonts w:ascii="Times New Roman" w:hAnsi="Times New Roman" w:cs="Times New Roman"/>
          <w:b/>
          <w:sz w:val="24"/>
          <w:szCs w:val="24"/>
        </w:rPr>
        <w:t xml:space="preserve">Konu : </w:t>
      </w:r>
      <w:r w:rsidR="0075155B">
        <w:rPr>
          <w:rFonts w:ascii="Times New Roman" w:hAnsi="Times New Roman" w:cs="Times New Roman"/>
          <w:sz w:val="24"/>
          <w:szCs w:val="24"/>
        </w:rPr>
        <w:t>Gelirler</w:t>
      </w:r>
      <w:r w:rsidR="00E905DD" w:rsidRPr="00E905DD">
        <w:rPr>
          <w:rFonts w:ascii="Times New Roman" w:hAnsi="Times New Roman" w:cs="Times New Roman"/>
          <w:sz w:val="24"/>
          <w:szCs w:val="24"/>
        </w:rPr>
        <w:t xml:space="preserve"> Müdürlüğüne Ait Teşkilat, Görev, Yetki, </w:t>
      </w:r>
    </w:p>
    <w:p w:rsidR="00E905DD" w:rsidRPr="00E905DD" w:rsidRDefault="00E905DD" w:rsidP="0075155B">
      <w:pPr>
        <w:spacing w:after="0"/>
        <w:ind w:firstLine="708"/>
        <w:rPr>
          <w:rFonts w:ascii="Times New Roman" w:hAnsi="Times New Roman" w:cs="Times New Roman"/>
          <w:sz w:val="24"/>
          <w:szCs w:val="24"/>
        </w:rPr>
      </w:pPr>
      <w:r w:rsidRPr="00E905DD">
        <w:rPr>
          <w:rFonts w:ascii="Times New Roman" w:hAnsi="Times New Roman" w:cs="Times New Roman"/>
          <w:sz w:val="24"/>
          <w:szCs w:val="24"/>
        </w:rPr>
        <w:t xml:space="preserve">Sorumluluk </w:t>
      </w:r>
      <w:r>
        <w:rPr>
          <w:rFonts w:ascii="Times New Roman" w:hAnsi="Times New Roman" w:cs="Times New Roman"/>
          <w:sz w:val="24"/>
          <w:szCs w:val="24"/>
        </w:rPr>
        <w:t xml:space="preserve">ve Çalışma Esaslarına Dair </w:t>
      </w:r>
      <w:r w:rsidR="0075155B">
        <w:rPr>
          <w:rFonts w:ascii="Times New Roman" w:hAnsi="Times New Roman" w:cs="Times New Roman"/>
          <w:sz w:val="24"/>
          <w:szCs w:val="24"/>
        </w:rPr>
        <w:t>Yönetmelik</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r>
        <w:t xml:space="preserve">Sarıçam İlçe Belediye </w:t>
      </w:r>
      <w:r w:rsidRPr="00010BA7">
        <w:t>Meclisinin 0</w:t>
      </w:r>
      <w:r w:rsidR="00280CB2">
        <w:t>3</w:t>
      </w:r>
      <w:r w:rsidRPr="00010BA7">
        <w:t>.</w:t>
      </w:r>
      <w:r w:rsidR="00600D83">
        <w:t>03</w:t>
      </w:r>
      <w:r w:rsidRPr="00010BA7">
        <w:t>.202</w:t>
      </w:r>
      <w:r w:rsidR="00600D83">
        <w:t>6</w:t>
      </w:r>
      <w:r w:rsidRPr="00010BA7">
        <w:t xml:space="preserve"> tarihli oturumunda incelenmek üzere </w:t>
      </w:r>
      <w:r w:rsidR="00DB247E" w:rsidRPr="002339EF">
        <w:t xml:space="preserve">Kanunlar ve Kararlar - İmar ve Şehircilik - Çevre Sağlık ve Ulaşım - Kırsal Kalkınma ve Tarımsal Destek - AB ve Dış İlişkiler - Plan ve Bütçe - Eğitim, Kültür ve Spor - Kadın ve Erkek Eşitlik </w:t>
      </w:r>
      <w:r w:rsidR="00DB247E">
        <w:t xml:space="preserve">- </w:t>
      </w:r>
      <w:r w:rsidR="00DB247E" w:rsidRPr="002339EF">
        <w:t>Kentsel Değişim ve Dönüşüm</w:t>
      </w:r>
      <w:r w:rsidR="00DB247E">
        <w:t xml:space="preserve"> </w:t>
      </w:r>
      <w:r w:rsidR="00DB247E" w:rsidRPr="002339EF">
        <w:t>-</w:t>
      </w:r>
      <w:r w:rsidR="00DB247E">
        <w:t xml:space="preserve"> </w:t>
      </w:r>
      <w:r w:rsidR="00DB247E" w:rsidRPr="002339EF">
        <w:t xml:space="preserve">Sosyal Hizmetler Halkla İlişkiler Engellilere Hizmet </w:t>
      </w:r>
      <w:r w:rsidR="00DB247E">
        <w:t>-</w:t>
      </w:r>
      <w:r w:rsidR="00DB247E" w:rsidRPr="002339EF">
        <w:t xml:space="preserve"> Sanayi ve Ticaret </w:t>
      </w:r>
      <w:r>
        <w:t>Komisyon</w:t>
      </w:r>
      <w:r w:rsidR="00600D83">
        <w:t>ları</w:t>
      </w:r>
      <w:r>
        <w:t>na</w:t>
      </w:r>
      <w:r w:rsidR="00DB247E">
        <w:t xml:space="preserve"> havale edilen, Gelirler </w:t>
      </w:r>
      <w:r w:rsidR="00600D83" w:rsidRPr="00484401">
        <w:t>Müdürlüğüne Ait Teşkilat,</w:t>
      </w:r>
      <w:r w:rsidR="00600D83">
        <w:t xml:space="preserve"> </w:t>
      </w:r>
      <w:r w:rsidR="00600D83" w:rsidRPr="00484401">
        <w:t>Görev,</w:t>
      </w:r>
      <w:r w:rsidR="00600D83">
        <w:t xml:space="preserve"> </w:t>
      </w:r>
      <w:r w:rsidR="00600D83" w:rsidRPr="00484401">
        <w:t>Yetki,</w:t>
      </w:r>
      <w:r w:rsidR="00600D83">
        <w:t xml:space="preserve"> </w:t>
      </w:r>
      <w:r w:rsidR="00600D83" w:rsidRPr="00484401">
        <w:t>Sorumluluk ve Çalışma Esaslarına D</w:t>
      </w:r>
      <w:r w:rsidR="0075155B">
        <w:t>air Yönetmeliğe</w:t>
      </w:r>
      <w:r w:rsidRPr="00010BA7">
        <w:t xml:space="preserve"> ait; </w:t>
      </w:r>
      <w:r w:rsidR="00DB247E">
        <w:t xml:space="preserve">Gelirler </w:t>
      </w:r>
      <w:r w:rsidR="00600D83" w:rsidRPr="00484401">
        <w:t>Müdürlüğü</w:t>
      </w:r>
      <w:r w:rsidRPr="00010BA7">
        <w:t xml:space="preserve">nün </w:t>
      </w:r>
      <w:r w:rsidR="00600D83">
        <w:t>26</w:t>
      </w:r>
      <w:r w:rsidRPr="00010BA7">
        <w:t>.</w:t>
      </w:r>
      <w:r w:rsidR="00600D83">
        <w:t>02</w:t>
      </w:r>
      <w:r w:rsidRPr="00010BA7">
        <w:t>.202</w:t>
      </w:r>
      <w:r w:rsidR="00600D83">
        <w:t>6</w:t>
      </w:r>
      <w:r w:rsidRPr="00010BA7">
        <w:t xml:space="preserve"> tarih ve </w:t>
      </w:r>
      <w:r w:rsidR="00600D83">
        <w:t>141</w:t>
      </w:r>
      <w:r w:rsidR="00DB247E">
        <w:t>536</w:t>
      </w:r>
      <w:r w:rsidR="00626B5D">
        <w:t xml:space="preserve"> </w:t>
      </w:r>
      <w:r w:rsidRPr="00010BA7">
        <w:t xml:space="preserve">sayılı yazısını görüşmek üzere </w:t>
      </w:r>
      <w:r w:rsidR="00600D83">
        <w:t>komisyonlarımız</w:t>
      </w:r>
      <w:r w:rsidRPr="00010BA7">
        <w:t xml:space="preserve"> </w:t>
      </w:r>
      <w:r w:rsidR="00803647">
        <w:t>2</w:t>
      </w:r>
      <w:r w:rsidR="00DB247E">
        <w:t>2</w:t>
      </w:r>
      <w:r w:rsidR="00AE0F7A">
        <w:t>.</w:t>
      </w:r>
      <w:r w:rsidR="00E905DD">
        <w:t>0</w:t>
      </w:r>
      <w:r w:rsidR="00DB247E">
        <w:t>6</w:t>
      </w:r>
      <w:r w:rsidR="00AE0F7A">
        <w:t>.202</w:t>
      </w:r>
      <w:r w:rsidR="00E905DD">
        <w:t>6</w:t>
      </w:r>
      <w:r w:rsidR="00AE0F7A">
        <w:t xml:space="preserve"> ile </w:t>
      </w:r>
      <w:r w:rsidR="00DB247E">
        <w:t>26.06</w:t>
      </w:r>
      <w:r w:rsidR="00AE0F7A">
        <w:t>.202</w:t>
      </w:r>
      <w:r w:rsidR="00E905DD">
        <w:t>6</w:t>
      </w:r>
      <w:r w:rsidR="00AE0F7A">
        <w:t xml:space="preserve"> tarihleri arasında toplandı.</w:t>
      </w:r>
    </w:p>
    <w:p w:rsidR="00600D83" w:rsidRPr="007C794E" w:rsidRDefault="000E1EC7" w:rsidP="00280CB2">
      <w:pPr>
        <w:pStyle w:val="msobodytextindent"/>
        <w:spacing w:after="0"/>
        <w:ind w:left="0" w:firstLine="708"/>
        <w:jc w:val="both"/>
      </w:pPr>
      <w:r w:rsidRPr="00010BA7">
        <w:t>Anılan yazıda aynen;</w:t>
      </w:r>
    </w:p>
    <w:p w:rsidR="00280CB2" w:rsidRPr="00280CB2" w:rsidRDefault="00280CB2" w:rsidP="00280CB2">
      <w:pPr>
        <w:pStyle w:val="GvdeMetni"/>
        <w:ind w:right="141" w:firstLine="708"/>
        <w:jc w:val="both"/>
        <w:rPr>
          <w:rFonts w:ascii="Times New Roman" w:hAnsi="Times New Roman" w:cs="Times New Roman"/>
          <w:sz w:val="24"/>
          <w:szCs w:val="24"/>
        </w:rPr>
      </w:pPr>
      <w:r w:rsidRPr="00280CB2">
        <w:rPr>
          <w:rFonts w:ascii="Times New Roman" w:hAnsi="Times New Roman" w:cs="Times New Roman"/>
          <w:sz w:val="24"/>
          <w:szCs w:val="24"/>
        </w:rPr>
        <w:t>Belediye Meclisimizce yapılacak 2026 yılı Şubat ayı olağan meclis toplantısında görüşülmek üzere, Gelirler Müdürlüğümüze ait Teşkilat Görev, Yetki, Sorumluluk ve Çalışma Esaslarına Dair Yönetmeliğin 5393 Sayılı</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Belediye Kanununun</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'Meclisin Görev ve Yetkileri'</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Başlıklı 18.inci</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maddesinin 'm' bendinde yer alan</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 xml:space="preserve">'Belediye Tarafından çıkarılacak yönetmelikleri kabul etmek' hükmü </w:t>
      </w:r>
      <w:r w:rsidRPr="00280CB2">
        <w:rPr>
          <w:rFonts w:ascii="Times New Roman" w:hAnsi="Times New Roman" w:cs="Times New Roman"/>
          <w:spacing w:val="-2"/>
          <w:sz w:val="24"/>
          <w:szCs w:val="24"/>
        </w:rPr>
        <w:t>uyarınca;</w:t>
      </w:r>
    </w:p>
    <w:p w:rsidR="00280CB2" w:rsidRDefault="00280CB2" w:rsidP="00280CB2">
      <w:pPr>
        <w:pStyle w:val="GvdeMetni"/>
        <w:ind w:right="140" w:firstLine="708"/>
        <w:jc w:val="both"/>
        <w:rPr>
          <w:rFonts w:ascii="Times New Roman" w:hAnsi="Times New Roman" w:cs="Times New Roman"/>
          <w:spacing w:val="-2"/>
          <w:sz w:val="24"/>
          <w:szCs w:val="24"/>
        </w:rPr>
      </w:pPr>
      <w:r w:rsidRPr="00280CB2">
        <w:rPr>
          <w:rFonts w:ascii="Times New Roman" w:hAnsi="Times New Roman" w:cs="Times New Roman"/>
          <w:sz w:val="24"/>
          <w:szCs w:val="24"/>
        </w:rPr>
        <w:t>Müdürlüğümüze ait Ek'te sunulan Teşkilat, Görev, Yetki, Sorumluluk ve Çalışma Esaslarına Dair Yönetmeliğin görüşülüp</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karar alınmak üzere</w:t>
      </w:r>
      <w:r w:rsidRPr="00280CB2">
        <w:rPr>
          <w:rFonts w:ascii="Times New Roman" w:hAnsi="Times New Roman" w:cs="Times New Roman"/>
          <w:spacing w:val="40"/>
          <w:sz w:val="24"/>
          <w:szCs w:val="24"/>
        </w:rPr>
        <w:t xml:space="preserve"> </w:t>
      </w:r>
      <w:r w:rsidRPr="00280CB2">
        <w:rPr>
          <w:rFonts w:ascii="Times New Roman" w:hAnsi="Times New Roman" w:cs="Times New Roman"/>
          <w:sz w:val="24"/>
          <w:szCs w:val="24"/>
        </w:rPr>
        <w:t>Belediye Meclisine havale edilmesi hususunu;</w:t>
      </w:r>
      <w:r>
        <w:rPr>
          <w:rFonts w:ascii="Times New Roman" w:hAnsi="Times New Roman" w:cs="Times New Roman"/>
          <w:sz w:val="24"/>
          <w:szCs w:val="24"/>
        </w:rPr>
        <w:t xml:space="preserve"> </w:t>
      </w:r>
      <w:r w:rsidRPr="00280CB2">
        <w:rPr>
          <w:rFonts w:ascii="Times New Roman" w:hAnsi="Times New Roman" w:cs="Times New Roman"/>
          <w:sz w:val="24"/>
          <w:szCs w:val="24"/>
        </w:rPr>
        <w:t>'Olur'</w:t>
      </w:r>
      <w:r w:rsidRPr="00280CB2">
        <w:rPr>
          <w:rFonts w:ascii="Times New Roman" w:hAnsi="Times New Roman" w:cs="Times New Roman"/>
          <w:spacing w:val="-2"/>
          <w:sz w:val="24"/>
          <w:szCs w:val="24"/>
        </w:rPr>
        <w:t xml:space="preserve"> </w:t>
      </w:r>
      <w:r w:rsidRPr="00280CB2">
        <w:rPr>
          <w:rFonts w:ascii="Times New Roman" w:hAnsi="Times New Roman" w:cs="Times New Roman"/>
          <w:sz w:val="24"/>
          <w:szCs w:val="24"/>
        </w:rPr>
        <w:t>emirlerinize</w:t>
      </w:r>
      <w:r w:rsidRPr="00280CB2">
        <w:rPr>
          <w:rFonts w:ascii="Times New Roman" w:hAnsi="Times New Roman" w:cs="Times New Roman"/>
          <w:spacing w:val="-1"/>
          <w:sz w:val="24"/>
          <w:szCs w:val="24"/>
        </w:rPr>
        <w:t xml:space="preserve"> </w:t>
      </w:r>
      <w:r w:rsidRPr="00280CB2">
        <w:rPr>
          <w:rFonts w:ascii="Times New Roman" w:hAnsi="Times New Roman" w:cs="Times New Roman"/>
          <w:sz w:val="24"/>
          <w:szCs w:val="24"/>
        </w:rPr>
        <w:t xml:space="preserve">arz </w:t>
      </w:r>
      <w:r w:rsidRPr="00280CB2">
        <w:rPr>
          <w:rFonts w:ascii="Times New Roman" w:hAnsi="Times New Roman" w:cs="Times New Roman"/>
          <w:spacing w:val="-2"/>
          <w:sz w:val="24"/>
          <w:szCs w:val="24"/>
        </w:rPr>
        <w:t>ederim.</w:t>
      </w:r>
      <w:r>
        <w:rPr>
          <w:rFonts w:ascii="Times New Roman" w:hAnsi="Times New Roman" w:cs="Times New Roman"/>
          <w:spacing w:val="-2"/>
          <w:sz w:val="24"/>
          <w:szCs w:val="24"/>
        </w:rPr>
        <w:t xml:space="preserve"> Denilmektedir.</w:t>
      </w:r>
    </w:p>
    <w:p w:rsidR="0075155B" w:rsidRDefault="0075155B" w:rsidP="00280CB2">
      <w:pPr>
        <w:pStyle w:val="GvdeMetni"/>
        <w:ind w:right="140" w:firstLine="708"/>
        <w:jc w:val="both"/>
        <w:rPr>
          <w:rFonts w:ascii="Times New Roman" w:hAnsi="Times New Roman" w:cs="Times New Roman"/>
          <w:spacing w:val="-2"/>
          <w:sz w:val="24"/>
          <w:szCs w:val="24"/>
        </w:rPr>
      </w:pPr>
    </w:p>
    <w:p w:rsidR="00280CB2" w:rsidRPr="006E4D37" w:rsidRDefault="00280CB2" w:rsidP="00280CB2">
      <w:pPr>
        <w:spacing w:before="100" w:beforeAutospacing="1" w:after="0" w:line="240" w:lineRule="auto"/>
        <w:jc w:val="center"/>
        <w:rPr>
          <w:rFonts w:ascii="Times New Roman" w:eastAsia="Times New Roman" w:hAnsi="Times New Roman" w:cs="Times New Roman"/>
          <w:b/>
          <w:sz w:val="24"/>
          <w:szCs w:val="24"/>
          <w:lang w:eastAsia="tr-TR"/>
        </w:rPr>
      </w:pPr>
      <w:r w:rsidRPr="006E4D37">
        <w:rPr>
          <w:rFonts w:ascii="Times New Roman" w:eastAsia="Times New Roman" w:hAnsi="Times New Roman" w:cs="Times New Roman"/>
          <w:b/>
          <w:sz w:val="24"/>
          <w:szCs w:val="24"/>
          <w:lang w:eastAsia="tr-TR"/>
        </w:rPr>
        <w:t>T.C.</w:t>
      </w:r>
    </w:p>
    <w:p w:rsidR="00280CB2" w:rsidRPr="006E4D37" w:rsidRDefault="00280CB2" w:rsidP="00280CB2">
      <w:pPr>
        <w:spacing w:after="0" w:line="240" w:lineRule="auto"/>
        <w:jc w:val="center"/>
        <w:rPr>
          <w:rFonts w:ascii="Times New Roman" w:eastAsia="Times New Roman" w:hAnsi="Times New Roman" w:cs="Times New Roman"/>
          <w:b/>
          <w:sz w:val="24"/>
          <w:szCs w:val="24"/>
          <w:lang w:eastAsia="tr-TR"/>
        </w:rPr>
      </w:pPr>
      <w:r w:rsidRPr="006E4D37">
        <w:rPr>
          <w:rFonts w:ascii="Times New Roman" w:eastAsia="Times New Roman" w:hAnsi="Times New Roman" w:cs="Times New Roman"/>
          <w:b/>
          <w:sz w:val="24"/>
          <w:szCs w:val="24"/>
          <w:lang w:eastAsia="tr-TR"/>
        </w:rPr>
        <w:t>SARICAM BELEDİYESİ</w:t>
      </w:r>
    </w:p>
    <w:p w:rsidR="00280CB2" w:rsidRDefault="00280CB2" w:rsidP="00280CB2">
      <w:pPr>
        <w:spacing w:after="0" w:line="240" w:lineRule="auto"/>
        <w:jc w:val="center"/>
        <w:rPr>
          <w:rFonts w:ascii="Times New Roman" w:eastAsia="Times New Roman" w:hAnsi="Times New Roman" w:cs="Times New Roman"/>
          <w:b/>
          <w:sz w:val="24"/>
          <w:szCs w:val="24"/>
          <w:lang w:eastAsia="tr-TR"/>
        </w:rPr>
      </w:pPr>
      <w:r w:rsidRPr="006E4D37">
        <w:rPr>
          <w:rFonts w:ascii="Times New Roman" w:eastAsia="Times New Roman" w:hAnsi="Times New Roman" w:cs="Times New Roman"/>
          <w:b/>
          <w:sz w:val="24"/>
          <w:szCs w:val="24"/>
          <w:lang w:eastAsia="tr-TR"/>
        </w:rPr>
        <w:t>GELİR</w:t>
      </w:r>
      <w:r>
        <w:rPr>
          <w:rFonts w:ascii="Times New Roman" w:eastAsia="Times New Roman" w:hAnsi="Times New Roman" w:cs="Times New Roman"/>
          <w:b/>
          <w:sz w:val="24"/>
          <w:szCs w:val="24"/>
          <w:lang w:eastAsia="tr-TR"/>
        </w:rPr>
        <w:t>LER</w:t>
      </w:r>
      <w:r w:rsidRPr="006E4D37">
        <w:rPr>
          <w:rFonts w:ascii="Times New Roman" w:eastAsia="Times New Roman" w:hAnsi="Times New Roman" w:cs="Times New Roman"/>
          <w:b/>
          <w:sz w:val="24"/>
          <w:szCs w:val="24"/>
          <w:lang w:eastAsia="tr-TR"/>
        </w:rPr>
        <w:t xml:space="preserve"> MÜDÜRLÜĞÜ</w:t>
      </w:r>
    </w:p>
    <w:p w:rsidR="00280CB2" w:rsidRDefault="00280CB2" w:rsidP="00280CB2">
      <w:pPr>
        <w:spacing w:after="0" w:line="240" w:lineRule="auto"/>
        <w:jc w:val="center"/>
        <w:rPr>
          <w:rFonts w:ascii="Times New Roman" w:eastAsia="Times New Roman" w:hAnsi="Times New Roman" w:cs="Times New Roman"/>
          <w:b/>
          <w:sz w:val="24"/>
          <w:szCs w:val="24"/>
          <w:lang w:eastAsia="tr-TR"/>
        </w:rPr>
      </w:pPr>
      <w:r w:rsidRPr="006E4D37">
        <w:rPr>
          <w:rFonts w:ascii="Times New Roman" w:eastAsia="Times New Roman" w:hAnsi="Times New Roman" w:cs="Times New Roman"/>
          <w:b/>
          <w:sz w:val="24"/>
          <w:szCs w:val="24"/>
          <w:lang w:eastAsia="tr-TR"/>
        </w:rPr>
        <w:t>TEŞKİLAT, GÖREV, YETKİ, SORUMLULUK VE ÇALIŞMA ESASLARINA DAİR YÖNETMELİK</w:t>
      </w:r>
    </w:p>
    <w:p w:rsidR="00280CB2" w:rsidRDefault="00280CB2" w:rsidP="0075155B">
      <w:pPr>
        <w:spacing w:after="0" w:line="240" w:lineRule="auto"/>
        <w:rPr>
          <w:rFonts w:ascii="Times New Roman" w:eastAsia="Times New Roman" w:hAnsi="Times New Roman" w:cs="Times New Roman"/>
          <w:b/>
          <w:sz w:val="24"/>
          <w:szCs w:val="24"/>
          <w:lang w:eastAsia="tr-TR"/>
        </w:rPr>
      </w:pPr>
    </w:p>
    <w:p w:rsidR="0075155B" w:rsidRPr="00280CB2" w:rsidRDefault="0075155B" w:rsidP="0075155B">
      <w:pPr>
        <w:spacing w:after="0" w:line="240" w:lineRule="auto"/>
        <w:rPr>
          <w:rFonts w:ascii="Times New Roman" w:eastAsia="Times New Roman" w:hAnsi="Times New Roman" w:cs="Times New Roman"/>
          <w:b/>
          <w:sz w:val="24"/>
          <w:szCs w:val="24"/>
          <w:lang w:eastAsia="tr-TR"/>
        </w:rPr>
      </w:pPr>
    </w:p>
    <w:p w:rsidR="00280CB2" w:rsidRPr="006E4D37" w:rsidRDefault="00280CB2" w:rsidP="00280CB2">
      <w:pPr>
        <w:spacing w:after="0" w:line="240" w:lineRule="auto"/>
        <w:jc w:val="center"/>
        <w:rPr>
          <w:rFonts w:ascii="Times New Roman" w:eastAsia="Times New Roman" w:hAnsi="Times New Roman" w:cs="Times New Roman"/>
          <w:b/>
          <w:sz w:val="24"/>
          <w:szCs w:val="24"/>
          <w:lang w:eastAsia="tr-TR"/>
        </w:rPr>
      </w:pPr>
      <w:r w:rsidRPr="006E4D37">
        <w:rPr>
          <w:rFonts w:ascii="Times New Roman" w:eastAsia="Times New Roman" w:hAnsi="Times New Roman" w:cs="Times New Roman"/>
          <w:b/>
          <w:sz w:val="24"/>
          <w:szCs w:val="24"/>
          <w:lang w:eastAsia="tr-TR"/>
        </w:rPr>
        <w:t>BİRİNCİ BÖLÜM</w:t>
      </w:r>
    </w:p>
    <w:p w:rsidR="00280CB2" w:rsidRPr="006E4D37" w:rsidRDefault="00280CB2" w:rsidP="00280CB2">
      <w:pPr>
        <w:spacing w:after="100" w:afterAutospacing="1" w:line="240" w:lineRule="auto"/>
        <w:jc w:val="center"/>
        <w:rPr>
          <w:rFonts w:ascii="Times New Roman" w:eastAsia="Times New Roman" w:hAnsi="Times New Roman" w:cs="Times New Roman"/>
          <w:b/>
          <w:sz w:val="24"/>
          <w:szCs w:val="24"/>
          <w:lang w:eastAsia="tr-TR"/>
        </w:rPr>
      </w:pPr>
      <w:r w:rsidRPr="006E4D37">
        <w:rPr>
          <w:rFonts w:ascii="Times New Roman" w:eastAsia="Times New Roman" w:hAnsi="Times New Roman" w:cs="Times New Roman"/>
          <w:b/>
          <w:sz w:val="24"/>
          <w:szCs w:val="24"/>
          <w:lang w:eastAsia="tr-TR"/>
        </w:rPr>
        <w:t>Amaç, Kapsam, Hukuki Dayanak, İlkeler ve Tanımlar</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Amaç</w:t>
      </w:r>
    </w:p>
    <w:p w:rsidR="00280CB2" w:rsidRDefault="00280CB2" w:rsidP="00280CB2">
      <w:pPr>
        <w:spacing w:after="100" w:afterAutospacing="1"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1- </w:t>
      </w:r>
      <w:r w:rsidRPr="009F4C5A">
        <w:rPr>
          <w:rFonts w:ascii="Times New Roman" w:eastAsia="Times New Roman" w:hAnsi="Times New Roman" w:cs="Times New Roman"/>
          <w:bCs/>
          <w:sz w:val="24"/>
          <w:szCs w:val="24"/>
          <w:lang w:eastAsia="tr-TR"/>
        </w:rPr>
        <w:t>(1)</w:t>
      </w:r>
      <w:r>
        <w:rPr>
          <w:rFonts w:ascii="Times New Roman" w:eastAsia="Times New Roman" w:hAnsi="Times New Roman" w:cs="Times New Roman"/>
          <w:b/>
          <w:bCs/>
          <w:sz w:val="24"/>
          <w:szCs w:val="24"/>
          <w:lang w:eastAsia="tr-TR"/>
        </w:rPr>
        <w:t xml:space="preserve"> </w:t>
      </w:r>
      <w:r w:rsidRPr="006E4D37">
        <w:rPr>
          <w:rFonts w:ascii="Times New Roman" w:eastAsia="Times New Roman" w:hAnsi="Times New Roman" w:cs="Times New Roman"/>
          <w:sz w:val="24"/>
          <w:szCs w:val="24"/>
          <w:lang w:eastAsia="tr-TR"/>
        </w:rPr>
        <w:t>Bu Yönetmelik, Gelir</w:t>
      </w:r>
      <w:r>
        <w:rPr>
          <w:rFonts w:ascii="Times New Roman" w:eastAsia="Times New Roman" w:hAnsi="Times New Roman" w:cs="Times New Roman"/>
          <w:sz w:val="24"/>
          <w:szCs w:val="24"/>
          <w:lang w:eastAsia="tr-TR"/>
        </w:rPr>
        <w:t>ler</w:t>
      </w:r>
      <w:r w:rsidRPr="006E4D37">
        <w:rPr>
          <w:rFonts w:ascii="Times New Roman" w:eastAsia="Times New Roman" w:hAnsi="Times New Roman" w:cs="Times New Roman"/>
          <w:sz w:val="24"/>
          <w:szCs w:val="24"/>
          <w:lang w:eastAsia="tr-TR"/>
        </w:rPr>
        <w:t xml:space="preserve"> Müdürlüğünün hukuki statüsünü, teşkilat yapısını, görev, yetki ve sorumluluklarını, personelin çalışma usul ve esaslarını, iç kontrol </w:t>
      </w:r>
      <w:r>
        <w:rPr>
          <w:rFonts w:ascii="Times New Roman" w:eastAsia="Times New Roman" w:hAnsi="Times New Roman" w:cs="Times New Roman"/>
          <w:sz w:val="24"/>
          <w:szCs w:val="24"/>
          <w:lang w:eastAsia="tr-TR"/>
        </w:rPr>
        <w:t>m</w:t>
      </w:r>
      <w:r w:rsidRPr="006E4D37">
        <w:rPr>
          <w:rFonts w:ascii="Times New Roman" w:eastAsia="Times New Roman" w:hAnsi="Times New Roman" w:cs="Times New Roman"/>
          <w:sz w:val="24"/>
          <w:szCs w:val="24"/>
          <w:lang w:eastAsia="tr-TR"/>
        </w:rPr>
        <w:t xml:space="preserve">ekanizmalarını ve diğer ilgili konuları kapsar.  </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Kapsam</w:t>
      </w:r>
    </w:p>
    <w:p w:rsidR="00280CB2" w:rsidRPr="0093639D"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Madde 2</w:t>
      </w:r>
      <w:r w:rsidRPr="0093639D">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sz w:val="24"/>
          <w:szCs w:val="24"/>
          <w:lang w:eastAsia="tr-TR"/>
        </w:rPr>
        <w:t xml:space="preserve">(1) </w:t>
      </w:r>
      <w:r w:rsidRPr="0093639D">
        <w:rPr>
          <w:rFonts w:ascii="Times New Roman" w:eastAsia="Times New Roman" w:hAnsi="Times New Roman" w:cs="Times New Roman"/>
          <w:sz w:val="24"/>
          <w:szCs w:val="24"/>
          <w:lang w:eastAsia="tr-TR"/>
        </w:rPr>
        <w:t xml:space="preserve">Yönetmelik, </w:t>
      </w:r>
      <w:r>
        <w:rPr>
          <w:rFonts w:ascii="Times New Roman" w:eastAsia="Times New Roman" w:hAnsi="Times New Roman" w:cs="Times New Roman"/>
          <w:sz w:val="24"/>
          <w:szCs w:val="24"/>
          <w:lang w:eastAsia="tr-TR"/>
        </w:rPr>
        <w:t>Gelirler Müdürlüğü</w:t>
      </w:r>
      <w:r w:rsidRPr="0093639D">
        <w:rPr>
          <w:rFonts w:ascii="Times New Roman" w:eastAsia="Times New Roman" w:hAnsi="Times New Roman" w:cs="Times New Roman"/>
          <w:sz w:val="24"/>
          <w:szCs w:val="24"/>
          <w:lang w:eastAsia="tr-TR"/>
        </w:rPr>
        <w:t xml:space="preserve"> bünyesindeki tüm servislerin, personelin ve işlemlerin usul ve esaslarını kapsar. </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Dayanak</w:t>
      </w:r>
    </w:p>
    <w:p w:rsidR="00280CB2" w:rsidRDefault="00280CB2" w:rsidP="00280CB2">
      <w:pPr>
        <w:spacing w:after="100" w:afterAutospacing="1"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Madde 3</w:t>
      </w:r>
      <w:r>
        <w:rPr>
          <w:rFonts w:ascii="Times New Roman" w:eastAsia="Times New Roman" w:hAnsi="Times New Roman" w:cs="Times New Roman"/>
          <w:b/>
          <w:bCs/>
          <w:sz w:val="24"/>
          <w:szCs w:val="24"/>
          <w:lang w:eastAsia="tr-TR"/>
        </w:rPr>
        <w:t>-</w:t>
      </w:r>
      <w:r w:rsidRPr="0093639D">
        <w:rPr>
          <w:rFonts w:ascii="Times New Roman" w:eastAsia="Times New Roman" w:hAnsi="Times New Roman" w:cs="Times New Roman"/>
          <w:b/>
          <w:bCs/>
          <w:sz w:val="24"/>
          <w:szCs w:val="24"/>
          <w:lang w:eastAsia="tr-TR"/>
        </w:rPr>
        <w:t xml:space="preserve"> </w:t>
      </w:r>
      <w:r>
        <w:rPr>
          <w:rFonts w:ascii="Times New Roman" w:eastAsia="Times New Roman" w:hAnsi="Times New Roman" w:cs="Times New Roman"/>
          <w:sz w:val="24"/>
          <w:szCs w:val="24"/>
          <w:lang w:eastAsia="tr-TR"/>
        </w:rPr>
        <w:t xml:space="preserve">(1) Yönetmelik; </w:t>
      </w:r>
      <w:r w:rsidRPr="0093639D">
        <w:rPr>
          <w:rFonts w:ascii="Times New Roman" w:eastAsia="Times New Roman" w:hAnsi="Times New Roman" w:cs="Times New Roman"/>
          <w:sz w:val="24"/>
          <w:szCs w:val="24"/>
          <w:lang w:eastAsia="tr-TR"/>
        </w:rPr>
        <w:t xml:space="preserve">5393 sayılı Belediye Kanunu, 2464 sayılı Belediye Gelirleri Kanunu, 6183 sayılı Amme Alacaklarının Tahsil Usulü Hakkında Kanun, 5018 sayılı Kamu Mali Yönetimi ve Kontrol Kanunu, 1319 sayılı Emlak Vergisi Kanunu, 213 sayılı Vergi Usul Kanunu, 657 </w:t>
      </w:r>
      <w:r>
        <w:rPr>
          <w:rFonts w:ascii="Times New Roman" w:eastAsia="Times New Roman" w:hAnsi="Times New Roman" w:cs="Times New Roman"/>
          <w:sz w:val="24"/>
          <w:szCs w:val="24"/>
          <w:lang w:eastAsia="tr-TR"/>
        </w:rPr>
        <w:t xml:space="preserve">sayılı Devlet Memurları Kanunu </w:t>
      </w:r>
      <w:r w:rsidRPr="0093639D">
        <w:rPr>
          <w:rFonts w:ascii="Times New Roman" w:eastAsia="Times New Roman" w:hAnsi="Times New Roman" w:cs="Times New Roman"/>
          <w:sz w:val="24"/>
          <w:szCs w:val="24"/>
          <w:lang w:eastAsia="tr-TR"/>
        </w:rPr>
        <w:t>ve ilgili diğer mevzuata dayanır.</w:t>
      </w:r>
    </w:p>
    <w:p w:rsidR="00280CB2" w:rsidRPr="00395D67" w:rsidRDefault="00280CB2" w:rsidP="00280CB2">
      <w:pPr>
        <w:spacing w:after="0" w:line="240" w:lineRule="auto"/>
        <w:ind w:firstLine="708"/>
        <w:jc w:val="both"/>
        <w:rPr>
          <w:rFonts w:ascii="Times New Roman" w:eastAsia="Times New Roman" w:hAnsi="Times New Roman" w:cs="Times New Roman"/>
          <w:b/>
          <w:sz w:val="24"/>
          <w:szCs w:val="24"/>
          <w:lang w:eastAsia="tr-TR"/>
        </w:rPr>
      </w:pPr>
      <w:r w:rsidRPr="00395D67">
        <w:rPr>
          <w:rFonts w:ascii="Times New Roman" w:eastAsia="Times New Roman" w:hAnsi="Times New Roman" w:cs="Times New Roman"/>
          <w:b/>
          <w:sz w:val="24"/>
          <w:szCs w:val="24"/>
          <w:lang w:eastAsia="tr-TR"/>
        </w:rPr>
        <w:t>Temel İlkeler</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395D67">
        <w:rPr>
          <w:rFonts w:ascii="Times New Roman" w:eastAsia="Times New Roman" w:hAnsi="Times New Roman" w:cs="Times New Roman"/>
          <w:b/>
          <w:sz w:val="24"/>
          <w:szCs w:val="24"/>
          <w:lang w:eastAsia="tr-TR"/>
        </w:rPr>
        <w:t>Madde 4-</w:t>
      </w:r>
      <w:r>
        <w:rPr>
          <w:rFonts w:ascii="Times New Roman" w:eastAsia="Times New Roman" w:hAnsi="Times New Roman" w:cs="Times New Roman"/>
          <w:sz w:val="24"/>
          <w:szCs w:val="24"/>
          <w:lang w:eastAsia="tr-TR"/>
        </w:rPr>
        <w:t xml:space="preserve"> (1) Gelirler</w:t>
      </w:r>
      <w:r w:rsidRPr="006E4D37">
        <w:rPr>
          <w:rFonts w:ascii="Times New Roman" w:eastAsia="Times New Roman" w:hAnsi="Times New Roman" w:cs="Times New Roman"/>
          <w:sz w:val="24"/>
          <w:szCs w:val="24"/>
          <w:lang w:eastAsia="tr-TR"/>
        </w:rPr>
        <w:t xml:space="preserve"> Müdürlüğü tüm çalışmalarında şu ilkelere uyar:</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Şeffaflık, hesap verebilirlik ve mali disiplin.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b) Gelirlerin adil, eşit ve zamanında tahakkuk ve tahsili.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lastRenderedPageBreak/>
        <w:t xml:space="preserve">c) Kaçak ve kayıp oranlarının minimize edilmesi.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xml:space="preserve">) Dijitalleşme ve otomasyon ile verimliliğin artırılması.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Vatandaş odaklı hizmet anlayışı, hızlı ve etkili çözüm üretme.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xml:space="preserve">) İç ve dış denetim mekanizmalarına uyum.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w:t>
      </w:r>
      <w:r w:rsidRPr="006E4D37">
        <w:rPr>
          <w:rFonts w:ascii="Times New Roman" w:eastAsia="Times New Roman" w:hAnsi="Times New Roman" w:cs="Times New Roman"/>
          <w:sz w:val="24"/>
          <w:szCs w:val="24"/>
          <w:lang w:eastAsia="tr-TR"/>
        </w:rPr>
        <w:t xml:space="preserve">) Çevreye duyarlı ve sürdürülebilir gelir politikaları.  </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w:t>
      </w:r>
      <w:r w:rsidRPr="006E4D37">
        <w:rPr>
          <w:rFonts w:ascii="Times New Roman" w:eastAsia="Times New Roman" w:hAnsi="Times New Roman" w:cs="Times New Roman"/>
          <w:sz w:val="24"/>
          <w:szCs w:val="24"/>
          <w:lang w:eastAsia="tr-TR"/>
        </w:rPr>
        <w:t xml:space="preserve">) Personel eğitimi ve motivasyonunun sağlanması.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  </w:t>
      </w:r>
    </w:p>
    <w:p w:rsidR="0075155B" w:rsidRDefault="0075155B" w:rsidP="00280CB2">
      <w:pPr>
        <w:spacing w:after="0" w:line="240" w:lineRule="auto"/>
        <w:jc w:val="both"/>
        <w:rPr>
          <w:rFonts w:ascii="Times New Roman" w:eastAsia="Times New Roman" w:hAnsi="Times New Roman" w:cs="Times New Roman"/>
          <w:sz w:val="24"/>
          <w:szCs w:val="24"/>
          <w:lang w:eastAsia="tr-TR"/>
        </w:rPr>
      </w:pPr>
    </w:p>
    <w:p w:rsidR="0075155B" w:rsidRDefault="00280CB2" w:rsidP="0075155B">
      <w:pPr>
        <w:spacing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Tanımlar</w:t>
      </w:r>
    </w:p>
    <w:p w:rsidR="00280CB2" w:rsidRPr="006E17C3"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Madde 5- </w:t>
      </w:r>
      <w:r w:rsidRPr="006E17C3">
        <w:rPr>
          <w:rFonts w:ascii="Times New Roman" w:eastAsia="Times New Roman" w:hAnsi="Times New Roman" w:cs="Times New Roman"/>
          <w:bCs/>
          <w:sz w:val="24"/>
          <w:szCs w:val="24"/>
          <w:lang w:eastAsia="tr-TR"/>
        </w:rPr>
        <w:t>(1)</w:t>
      </w:r>
      <w:r>
        <w:rPr>
          <w:rFonts w:ascii="Times New Roman" w:eastAsia="Times New Roman" w:hAnsi="Times New Roman" w:cs="Times New Roman"/>
          <w:bCs/>
          <w:sz w:val="24"/>
          <w:szCs w:val="24"/>
          <w:lang w:eastAsia="tr-TR"/>
        </w:rPr>
        <w:t xml:space="preserve"> Bu yönetmeliğin uygulanmasında;</w:t>
      </w:r>
    </w:p>
    <w:p w:rsidR="00280CB2" w:rsidRPr="0093639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w:t>
      </w:r>
      <w:r w:rsidRPr="0093639D">
        <w:rPr>
          <w:rFonts w:ascii="Times New Roman" w:eastAsia="Times New Roman" w:hAnsi="Times New Roman" w:cs="Times New Roman"/>
          <w:sz w:val="24"/>
          <w:szCs w:val="24"/>
          <w:lang w:eastAsia="tr-TR"/>
        </w:rPr>
        <w:t>Belediye</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93639D">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Sarıçam Belediye Başkanlığını,</w:t>
      </w:r>
    </w:p>
    <w:p w:rsidR="00280CB2" w:rsidRPr="0093639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 </w:t>
      </w:r>
      <w:r w:rsidRPr="0093639D">
        <w:rPr>
          <w:rFonts w:ascii="Times New Roman" w:eastAsia="Times New Roman" w:hAnsi="Times New Roman" w:cs="Times New Roman"/>
          <w:sz w:val="24"/>
          <w:szCs w:val="24"/>
          <w:lang w:eastAsia="tr-TR"/>
        </w:rPr>
        <w:t>Üst Yönetici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93639D">
        <w:rPr>
          <w:rFonts w:ascii="Times New Roman" w:eastAsia="Times New Roman" w:hAnsi="Times New Roman" w:cs="Times New Roman"/>
          <w:sz w:val="24"/>
          <w:szCs w:val="24"/>
          <w:lang w:eastAsia="tr-TR"/>
        </w:rPr>
        <w:t>: Belediye Başkanı veya gö</w:t>
      </w:r>
      <w:r>
        <w:rPr>
          <w:rFonts w:ascii="Times New Roman" w:eastAsia="Times New Roman" w:hAnsi="Times New Roman" w:cs="Times New Roman"/>
          <w:sz w:val="24"/>
          <w:szCs w:val="24"/>
          <w:lang w:eastAsia="tr-TR"/>
        </w:rPr>
        <w:t>revlendirdiği Başkan Yardımcısını,</w:t>
      </w:r>
    </w:p>
    <w:p w:rsidR="00280CB2" w:rsidRPr="0093639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 </w:t>
      </w:r>
      <w:r w:rsidRPr="0093639D">
        <w:rPr>
          <w:rFonts w:ascii="Times New Roman" w:eastAsia="Times New Roman" w:hAnsi="Times New Roman" w:cs="Times New Roman"/>
          <w:sz w:val="24"/>
          <w:szCs w:val="24"/>
          <w:lang w:eastAsia="tr-TR"/>
        </w:rPr>
        <w:t>Müdürlük</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93639D">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Gelirler Müdürlüğünü,</w:t>
      </w:r>
    </w:p>
    <w:p w:rsidR="00280CB2" w:rsidRPr="0093639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ç) </w:t>
      </w:r>
      <w:r w:rsidRPr="0093639D">
        <w:rPr>
          <w:rFonts w:ascii="Times New Roman" w:eastAsia="Times New Roman" w:hAnsi="Times New Roman" w:cs="Times New Roman"/>
          <w:sz w:val="24"/>
          <w:szCs w:val="24"/>
          <w:lang w:eastAsia="tr-TR"/>
        </w:rPr>
        <w:t>Müdür</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93639D">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Gelirler Müdürünü,</w:t>
      </w:r>
    </w:p>
    <w:p w:rsidR="00280CB2" w:rsidRPr="0093639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d) </w:t>
      </w:r>
      <w:r w:rsidRPr="0093639D">
        <w:rPr>
          <w:rFonts w:ascii="Times New Roman" w:eastAsia="Times New Roman" w:hAnsi="Times New Roman" w:cs="Times New Roman"/>
          <w:sz w:val="24"/>
          <w:szCs w:val="24"/>
          <w:lang w:eastAsia="tr-TR"/>
        </w:rPr>
        <w:t>Servisler</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93639D">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Sekreterlik</w:t>
      </w:r>
      <w:r w:rsidRPr="0093639D">
        <w:rPr>
          <w:rFonts w:ascii="Times New Roman" w:eastAsia="Times New Roman" w:hAnsi="Times New Roman" w:cs="Times New Roman"/>
          <w:sz w:val="24"/>
          <w:szCs w:val="24"/>
          <w:lang w:eastAsia="tr-TR"/>
        </w:rPr>
        <w:t xml:space="preserve">, Emlak Servisi, Tahakkuk </w:t>
      </w:r>
      <w:r>
        <w:rPr>
          <w:rFonts w:ascii="Times New Roman" w:eastAsia="Times New Roman" w:hAnsi="Times New Roman" w:cs="Times New Roman"/>
          <w:sz w:val="24"/>
          <w:szCs w:val="24"/>
          <w:lang w:eastAsia="tr-TR"/>
        </w:rPr>
        <w:t xml:space="preserve">ve Sicil </w:t>
      </w:r>
      <w:r w:rsidRPr="0093639D">
        <w:rPr>
          <w:rFonts w:ascii="Times New Roman" w:eastAsia="Times New Roman" w:hAnsi="Times New Roman" w:cs="Times New Roman"/>
          <w:sz w:val="24"/>
          <w:szCs w:val="24"/>
          <w:lang w:eastAsia="tr-TR"/>
        </w:rPr>
        <w:t xml:space="preserve">Servisi, Tahsilat Servisi, İcra ve Takip Servisi, Denetim </w:t>
      </w:r>
      <w:r>
        <w:rPr>
          <w:rFonts w:ascii="Times New Roman" w:eastAsia="Times New Roman" w:hAnsi="Times New Roman" w:cs="Times New Roman"/>
          <w:sz w:val="24"/>
          <w:szCs w:val="24"/>
          <w:lang w:eastAsia="tr-TR"/>
        </w:rPr>
        <w:t>ve Yoklama Servisi, İntikal Servisini,</w:t>
      </w:r>
    </w:p>
    <w:p w:rsidR="00280CB2" w:rsidRPr="0093639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 </w:t>
      </w:r>
      <w:r w:rsidRPr="0093639D">
        <w:rPr>
          <w:rFonts w:ascii="Times New Roman" w:eastAsia="Times New Roman" w:hAnsi="Times New Roman" w:cs="Times New Roman"/>
          <w:sz w:val="24"/>
          <w:szCs w:val="24"/>
          <w:lang w:eastAsia="tr-TR"/>
        </w:rPr>
        <w:t>Personel</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93639D">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Müdürlüğe bağlı tüm çalışanları,</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f) </w:t>
      </w:r>
      <w:r w:rsidRPr="006E17C3">
        <w:rPr>
          <w:rFonts w:ascii="Times New Roman" w:eastAsia="Times New Roman" w:hAnsi="Times New Roman" w:cs="Times New Roman"/>
          <w:sz w:val="24"/>
          <w:szCs w:val="24"/>
          <w:lang w:eastAsia="tr-TR"/>
        </w:rPr>
        <w:t>Mali Yıl</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sidRPr="006E17C3">
        <w:rPr>
          <w:rFonts w:ascii="Times New Roman" w:eastAsia="Times New Roman" w:hAnsi="Times New Roman" w:cs="Times New Roman"/>
          <w:sz w:val="24"/>
          <w:szCs w:val="24"/>
          <w:lang w:eastAsia="tr-TR"/>
        </w:rPr>
        <w:t>: Takvim yılını,</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w:t>
      </w:r>
      <w:r w:rsidRPr="006E17C3">
        <w:rPr>
          <w:rFonts w:ascii="Times New Roman" w:eastAsia="Times New Roman" w:hAnsi="Times New Roman" w:cs="Times New Roman"/>
          <w:sz w:val="24"/>
          <w:szCs w:val="24"/>
          <w:lang w:eastAsia="tr-TR"/>
        </w:rPr>
        <w:t>fade eder.</w:t>
      </w:r>
    </w:p>
    <w:p w:rsidR="0075155B" w:rsidRDefault="0075155B" w:rsidP="00280CB2">
      <w:pPr>
        <w:spacing w:after="0" w:line="240" w:lineRule="auto"/>
        <w:ind w:left="426"/>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center"/>
        <w:outlineLvl w:val="3"/>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İKİNCİ BÖLÜM</w:t>
      </w:r>
    </w:p>
    <w:p w:rsidR="00280CB2" w:rsidRDefault="00280CB2" w:rsidP="0075155B">
      <w:pPr>
        <w:spacing w:after="100" w:afterAutospacing="1" w:line="240" w:lineRule="auto"/>
        <w:jc w:val="center"/>
        <w:outlineLvl w:val="3"/>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Kuruluş, </w:t>
      </w:r>
      <w:r w:rsidRPr="0093639D">
        <w:rPr>
          <w:rFonts w:ascii="Times New Roman" w:eastAsia="Times New Roman" w:hAnsi="Times New Roman" w:cs="Times New Roman"/>
          <w:b/>
          <w:bCs/>
          <w:sz w:val="24"/>
          <w:szCs w:val="24"/>
          <w:lang w:eastAsia="tr-TR"/>
        </w:rPr>
        <w:t>Teşkilat ve Bağlılık</w:t>
      </w:r>
    </w:p>
    <w:p w:rsidR="0075155B" w:rsidRPr="0093639D" w:rsidRDefault="0075155B" w:rsidP="0075155B">
      <w:pPr>
        <w:spacing w:after="100" w:afterAutospacing="1" w:line="240" w:lineRule="auto"/>
        <w:jc w:val="center"/>
        <w:outlineLvl w:val="3"/>
        <w:rPr>
          <w:rFonts w:ascii="Times New Roman" w:eastAsia="Times New Roman" w:hAnsi="Times New Roman" w:cs="Times New Roman"/>
          <w:b/>
          <w:bCs/>
          <w:sz w:val="24"/>
          <w:szCs w:val="24"/>
          <w:lang w:eastAsia="tr-TR"/>
        </w:rPr>
      </w:pP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Kuruluş</w:t>
      </w: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Madde 6- </w:t>
      </w:r>
      <w:r w:rsidRPr="006E4D37">
        <w:rPr>
          <w:rFonts w:ascii="Times New Roman" w:eastAsia="Times New Roman" w:hAnsi="Times New Roman" w:cs="Times New Roman"/>
          <w:sz w:val="24"/>
          <w:szCs w:val="24"/>
          <w:lang w:eastAsia="tr-TR"/>
        </w:rPr>
        <w:t>(1)</w:t>
      </w:r>
      <w:r>
        <w:rPr>
          <w:rFonts w:ascii="Times New Roman" w:eastAsia="Times New Roman" w:hAnsi="Times New Roman" w:cs="Times New Roman"/>
          <w:sz w:val="24"/>
          <w:szCs w:val="24"/>
          <w:lang w:eastAsia="tr-TR"/>
        </w:rPr>
        <w:t xml:space="preserve"> Gelirler Müdürlüğü, 5393 sayılı Belediye Kanununun 18. maddesinin (l) bendi, 48. ve 49. maddeleri, 12.09.2025 tarih ve 33015 sayılı Resmi Gazetede yayımlanarak yürürlüğe giren “Belediye ve Bağlı Kuruluşları ile Mahalli İdare Birlikleri Norm Kadro İlke ve Standartlarına Dair Yönetmelik” hükümleri gereğince Sarıçam Belediye Meclisinin 02.10.2025 tarih ve 48458490-105-04/51 sayılı kararı ile kurulmuştur.</w:t>
      </w: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p>
    <w:p w:rsidR="0075155B" w:rsidRDefault="0075155B" w:rsidP="00280CB2">
      <w:pPr>
        <w:spacing w:after="0" w:line="240" w:lineRule="auto"/>
        <w:ind w:firstLine="708"/>
        <w:jc w:val="both"/>
        <w:rPr>
          <w:rFonts w:ascii="Times New Roman" w:eastAsia="Times New Roman" w:hAnsi="Times New Roman" w:cs="Times New Roman"/>
          <w:b/>
          <w:bCs/>
          <w:sz w:val="24"/>
          <w:szCs w:val="24"/>
          <w:lang w:eastAsia="tr-TR"/>
        </w:rPr>
      </w:pP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Teşkilat</w:t>
      </w:r>
      <w:r>
        <w:rPr>
          <w:rFonts w:ascii="Times New Roman" w:eastAsia="Times New Roman" w:hAnsi="Times New Roman" w:cs="Times New Roman"/>
          <w:b/>
          <w:bCs/>
          <w:sz w:val="24"/>
          <w:szCs w:val="24"/>
          <w:lang w:eastAsia="tr-TR"/>
        </w:rPr>
        <w:t xml:space="preserve"> Yapısı</w:t>
      </w:r>
    </w:p>
    <w:p w:rsidR="00280CB2" w:rsidRPr="006E4D37"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7- </w:t>
      </w:r>
      <w:r w:rsidRPr="006E4D37">
        <w:rPr>
          <w:rFonts w:ascii="Times New Roman" w:eastAsia="Times New Roman" w:hAnsi="Times New Roman" w:cs="Times New Roman"/>
          <w:sz w:val="24"/>
          <w:szCs w:val="24"/>
          <w:lang w:eastAsia="tr-TR"/>
        </w:rPr>
        <w:t xml:space="preserve">(1) </w:t>
      </w:r>
      <w:r>
        <w:rPr>
          <w:rFonts w:ascii="Times New Roman" w:eastAsia="Times New Roman" w:hAnsi="Times New Roman" w:cs="Times New Roman"/>
          <w:sz w:val="24"/>
          <w:szCs w:val="24"/>
          <w:lang w:eastAsia="tr-TR"/>
        </w:rPr>
        <w:t>Gelirler</w:t>
      </w:r>
      <w:r w:rsidRPr="006E4D37">
        <w:rPr>
          <w:rFonts w:ascii="Times New Roman" w:eastAsia="Times New Roman" w:hAnsi="Times New Roman" w:cs="Times New Roman"/>
          <w:sz w:val="24"/>
          <w:szCs w:val="24"/>
          <w:lang w:eastAsia="tr-TR"/>
        </w:rPr>
        <w:t xml:space="preserve"> Müdürlüğü, Belediye Başkanı veya yetki verdiği Başkan Yardımcısına bağlı olarak çalışır.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(2) Müdür</w:t>
      </w:r>
      <w:r>
        <w:rPr>
          <w:rFonts w:ascii="Times New Roman" w:eastAsia="Times New Roman" w:hAnsi="Times New Roman" w:cs="Times New Roman"/>
          <w:sz w:val="24"/>
          <w:szCs w:val="24"/>
          <w:lang w:eastAsia="tr-TR"/>
        </w:rPr>
        <w:t>lük teşkilatı; Müdür, Sekreterlik</w:t>
      </w:r>
      <w:r w:rsidRPr="006E4D37">
        <w:rPr>
          <w:rFonts w:ascii="Times New Roman" w:eastAsia="Times New Roman" w:hAnsi="Times New Roman" w:cs="Times New Roman"/>
          <w:sz w:val="24"/>
          <w:szCs w:val="24"/>
          <w:lang w:eastAsia="tr-TR"/>
        </w:rPr>
        <w:t xml:space="preserve">, Emlak Servisi, Tahakkuk ve Sicil Servisi, Tahsilat Servisi, İcra ve Takip Servisi, Denetim ve Yoklama Servisi ile İntikal Servisinden oluşur.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(3) Her servis, bir şef ve yeterli sayıda personelden oluşur. Personel dağılımı, iş yüküne göre Müdür tarafından belirlenir.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(4) Müdürlük, ihtiyaç halinde geçici görevlendirmeler yapabilir.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(5) </w:t>
      </w:r>
      <w:r w:rsidRPr="0093639D">
        <w:rPr>
          <w:rFonts w:ascii="Times New Roman" w:eastAsia="Times New Roman" w:hAnsi="Times New Roman" w:cs="Times New Roman"/>
          <w:sz w:val="24"/>
          <w:szCs w:val="24"/>
          <w:lang w:eastAsia="tr-TR"/>
        </w:rPr>
        <w:t>Teşkilat, Norm Kadro İlke ve Standartlarına göre Müdürün teklifi ve Başkanlık onayı ile değiştirilebilir.</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2608" behindDoc="0" locked="0" layoutInCell="1" allowOverlap="1" wp14:anchorId="7886E5FF" wp14:editId="6A3251E2">
                <wp:simplePos x="0" y="0"/>
                <wp:positionH relativeFrom="column">
                  <wp:posOffset>452755</wp:posOffset>
                </wp:positionH>
                <wp:positionV relativeFrom="paragraph">
                  <wp:posOffset>4615815</wp:posOffset>
                </wp:positionV>
                <wp:extent cx="1428750" cy="638175"/>
                <wp:effectExtent l="0" t="0" r="19050" b="28575"/>
                <wp:wrapNone/>
                <wp:docPr id="9" name="Çapraz Köşesi Kesik Dikdörtgen 9"/>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280CB2" w:rsidRPr="003F6EC5" w:rsidRDefault="00280CB2" w:rsidP="00280CB2">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İcra ve Takip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86E5FF" id="Çapraz Köşesi Kesik Dikdörtgen 9" o:spid="_x0000_s1026" style="position:absolute;left:0;text-align:left;margin-left:35.65pt;margin-top:363.45pt;width:112.5pt;height:50.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280CB2" w:rsidRPr="003F6EC5" w:rsidRDefault="00280CB2" w:rsidP="00280CB2">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İcra ve Takip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5680" behindDoc="0" locked="0" layoutInCell="1" allowOverlap="1" wp14:anchorId="277C3AD2" wp14:editId="63E95D75">
                <wp:simplePos x="0" y="0"/>
                <wp:positionH relativeFrom="column">
                  <wp:posOffset>3910330</wp:posOffset>
                </wp:positionH>
                <wp:positionV relativeFrom="paragraph">
                  <wp:posOffset>4615815</wp:posOffset>
                </wp:positionV>
                <wp:extent cx="1428750" cy="638175"/>
                <wp:effectExtent l="0" t="0" r="19050" b="28575"/>
                <wp:wrapNone/>
                <wp:docPr id="11" name="Çapraz Köşesi Kesik Dikdörtgen 11"/>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280CB2" w:rsidRPr="003F6EC5" w:rsidRDefault="00280CB2" w:rsidP="00280CB2">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İntikal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C3AD2" id="Çapraz Köşesi Kesik Dikdörtgen 11" o:spid="_x0000_s1027" style="position:absolute;left:0;text-align:left;margin-left:307.9pt;margin-top:363.45pt;width:112.5pt;height:50.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280CB2" w:rsidRPr="003F6EC5" w:rsidRDefault="00280CB2" w:rsidP="00280CB2">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İntikal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3632" behindDoc="0" locked="0" layoutInCell="1" allowOverlap="1" wp14:anchorId="0AB3432C" wp14:editId="1A24B785">
                <wp:simplePos x="0" y="0"/>
                <wp:positionH relativeFrom="column">
                  <wp:posOffset>2100580</wp:posOffset>
                </wp:positionH>
                <wp:positionV relativeFrom="paragraph">
                  <wp:posOffset>4612005</wp:posOffset>
                </wp:positionV>
                <wp:extent cx="1619250" cy="638175"/>
                <wp:effectExtent l="0" t="0" r="19050" b="28575"/>
                <wp:wrapNone/>
                <wp:docPr id="10" name="Çapraz Köşesi Kesik Dikdörtgen 10"/>
                <wp:cNvGraphicFramePr/>
                <a:graphic xmlns:a="http://schemas.openxmlformats.org/drawingml/2006/main">
                  <a:graphicData uri="http://schemas.microsoft.com/office/word/2010/wordprocessingShape">
                    <wps:wsp>
                      <wps:cNvSpPr/>
                      <wps:spPr>
                        <a:xfrm>
                          <a:off x="0" y="0"/>
                          <a:ext cx="16192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280CB2" w:rsidRPr="003F6EC5" w:rsidRDefault="00280CB2" w:rsidP="00280CB2">
                            <w:pPr>
                              <w:jc w:val="center"/>
                              <w:rPr>
                                <w:sz w:val="28"/>
                                <w:szCs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szCs w:val="28"/>
                                <w14:shadow w14:blurRad="50800" w14:dist="38100" w14:dir="2700000" w14:sx="100000" w14:sy="100000" w14:kx="0" w14:ky="0" w14:algn="tl">
                                  <w14:srgbClr w14:val="000000">
                                    <w14:alpha w14:val="60000"/>
                                  </w14:srgbClr>
                                </w14:shadow>
                              </w:rPr>
                              <w:t>Denetim ve Yoklama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3432C" id="Çapraz Köşesi Kesik Dikdörtgen 10" o:spid="_x0000_s1028" style="position:absolute;left:0;text-align:left;margin-left:165.4pt;margin-top:363.15pt;width:127.5pt;height:50.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" adj="-11796480,,5400" path="m,l1512885,r106365,106365l1619250,638175r,l106365,638175,,531810,,xe" fillcolor="#168e7a" strokecolor="#168e7a">
                <v:fill color2="#21d5b7" rotate="t" angle="180" colors="0 #168e7a;31457f #1db99f;1 #21d5b7" focus="100%" type="gradient"/>
                <v:stroke joinstyle="miter"/>
                <v:formulas/>
                <v:path arrowok="t" o:connecttype="custom" o:connectlocs="0,0;1512885,0;1619250,106365;1619250,638175;1619250,638175;106365,638175;0,531810;0,0" o:connectangles="0,0,0,0,0,0,0,0" textboxrect="0,0,1619250,638175"/>
                <v:textbox>
                  <w:txbxContent>
                    <w:p w:rsidR="00280CB2" w:rsidRPr="003F6EC5" w:rsidRDefault="00280CB2" w:rsidP="00280CB2">
                      <w:pPr>
                        <w:jc w:val="center"/>
                        <w:rPr>
                          <w:sz w:val="28"/>
                          <w:szCs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szCs w:val="28"/>
                          <w14:shadow w14:blurRad="50800" w14:dist="38100" w14:dir="2700000" w14:sx="100000" w14:sy="100000" w14:kx="0" w14:ky="0" w14:algn="tl">
                            <w14:srgbClr w14:val="000000">
                              <w14:alpha w14:val="60000"/>
                            </w14:srgbClr>
                          </w14:shadow>
                        </w:rPr>
                        <w:t>Denetim ve Yoklama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5920" behindDoc="0" locked="0" layoutInCell="1" allowOverlap="1" wp14:anchorId="3BF444EB" wp14:editId="2504D0E7">
                <wp:simplePos x="0" y="0"/>
                <wp:positionH relativeFrom="column">
                  <wp:posOffset>1433830</wp:posOffset>
                </wp:positionH>
                <wp:positionV relativeFrom="paragraph">
                  <wp:posOffset>6452870</wp:posOffset>
                </wp:positionV>
                <wp:extent cx="2933700" cy="257175"/>
                <wp:effectExtent l="0" t="0" r="0" b="9525"/>
                <wp:wrapNone/>
                <wp:docPr id="29" name="Dikdörtgen 29"/>
                <wp:cNvGraphicFramePr/>
                <a:graphic xmlns:a="http://schemas.openxmlformats.org/drawingml/2006/main">
                  <a:graphicData uri="http://schemas.microsoft.com/office/word/2010/wordprocessingShape">
                    <wps:wsp>
                      <wps:cNvSpPr/>
                      <wps:spPr>
                        <a:xfrm>
                          <a:off x="0" y="0"/>
                          <a:ext cx="2933700" cy="2571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280CB2" w:rsidRPr="005843EC" w:rsidRDefault="00280CB2" w:rsidP="00280CB2">
                            <w:pPr>
                              <w:jc w:val="center"/>
                              <w:rPr>
                                <w:rFonts w:ascii="Times New Roman" w:hAnsi="Times New Roman" w:cs="Times New Roman"/>
                                <w:i/>
                              </w:rPr>
                            </w:pPr>
                            <w:r w:rsidRPr="005843EC">
                              <w:rPr>
                                <w:rFonts w:ascii="Times New Roman" w:hAnsi="Times New Roman" w:cs="Times New Roman"/>
                                <w:b/>
                                <w:i/>
                              </w:rPr>
                              <w:t>Şekil 1.</w:t>
                            </w:r>
                            <w:r w:rsidRPr="005843EC">
                              <w:rPr>
                                <w:rFonts w:ascii="Times New Roman" w:hAnsi="Times New Roman" w:cs="Times New Roman"/>
                                <w:i/>
                              </w:rPr>
                              <w:t xml:space="preserve"> Müdürlük Teşkilat Şeması.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F444EB" id="Dikdörtgen 29" o:spid="_x0000_s1029" style="position:absolute;left:0;text-align:left;margin-left:112.9pt;margin-top:508.1pt;width:231pt;height:20.2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" fillcolor="white [3201]" stroked="f" strokeweight="2pt">
                <v:textbox>
                  <w:txbxContent>
                    <w:p w:rsidR="00280CB2" w:rsidRPr="005843EC" w:rsidRDefault="00280CB2" w:rsidP="00280CB2">
                      <w:pPr>
                        <w:jc w:val="center"/>
                        <w:rPr>
                          <w:rFonts w:ascii="Times New Roman" w:hAnsi="Times New Roman" w:cs="Times New Roman"/>
                          <w:i/>
                        </w:rPr>
                      </w:pPr>
                      <w:r w:rsidRPr="005843EC">
                        <w:rPr>
                          <w:rFonts w:ascii="Times New Roman" w:hAnsi="Times New Roman" w:cs="Times New Roman"/>
                          <w:b/>
                          <w:i/>
                        </w:rPr>
                        <w:t>Şekil 1.</w:t>
                      </w:r>
                      <w:r w:rsidRPr="005843EC">
                        <w:rPr>
                          <w:rFonts w:ascii="Times New Roman" w:hAnsi="Times New Roman" w:cs="Times New Roman"/>
                          <w:i/>
                        </w:rPr>
                        <w:t xml:space="preserve"> Müdürlük Teşkilat Şeması.</w:t>
                      </w:r>
                    </w:p>
                  </w:txbxContent>
                </v:textbox>
              </v:rect>
            </w:pict>
          </mc:Fallback>
        </mc:AlternateContent>
      </w:r>
      <w:r>
        <w:rPr>
          <w:rFonts w:ascii="Times New Roman" w:eastAsia="Times New Roman" w:hAnsi="Times New Roman" w:cs="Times New Roman"/>
          <w:sz w:val="24"/>
          <w:szCs w:val="24"/>
          <w:lang w:eastAsia="tr-TR"/>
        </w:rPr>
        <w:t>(6) Müdürlüğün teşkilat şeması aşağıda gösterilmiştir.</w:t>
      </w: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pStyle w:val="GvdeMetni"/>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75155B" w:rsidRDefault="0075155B" w:rsidP="0075155B">
      <w:pPr>
        <w:spacing w:after="0" w:line="240" w:lineRule="auto"/>
        <w:jc w:val="both"/>
        <w:rPr>
          <w:rFonts w:ascii="Times New Roman" w:eastAsia="Times New Roman" w:hAnsi="Times New Roman" w:cs="Times New Roman"/>
          <w:sz w:val="24"/>
          <w:szCs w:val="24"/>
          <w:lang w:eastAsia="tr-TR"/>
        </w:rPr>
      </w:pPr>
    </w:p>
    <w:p w:rsidR="0075155B" w:rsidRDefault="0075155B" w:rsidP="0075155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47488" behindDoc="0" locked="0" layoutInCell="1" allowOverlap="1" wp14:anchorId="41376CA0" wp14:editId="064F0B3F">
                <wp:simplePos x="0" y="0"/>
                <wp:positionH relativeFrom="column">
                  <wp:posOffset>-471170</wp:posOffset>
                </wp:positionH>
                <wp:positionV relativeFrom="paragraph">
                  <wp:posOffset>2624455</wp:posOffset>
                </wp:positionV>
                <wp:extent cx="1428750" cy="638175"/>
                <wp:effectExtent l="0" t="0" r="19050" b="28575"/>
                <wp:wrapNone/>
                <wp:docPr id="5" name="Çapraz Köşesi Kesik Dikdörtgen 5"/>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Sekreterlik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76CA0" id="Çapraz Köşesi Kesik Dikdörtgen 5" o:spid="_x0000_s1030" style="position:absolute;left:0;text-align:left;margin-left:-37.1pt;margin-top:206.65pt;width:112.5pt;height:50.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Sekreterlik</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46464" behindDoc="0" locked="0" layoutInCell="1" allowOverlap="1" wp14:anchorId="216F308D" wp14:editId="41A661B2">
                <wp:simplePos x="0" y="0"/>
                <wp:positionH relativeFrom="column">
                  <wp:posOffset>1814830</wp:posOffset>
                </wp:positionH>
                <wp:positionV relativeFrom="paragraph">
                  <wp:posOffset>668655</wp:posOffset>
                </wp:positionV>
                <wp:extent cx="2238375" cy="466725"/>
                <wp:effectExtent l="0" t="0" r="28575" b="28575"/>
                <wp:wrapNone/>
                <wp:docPr id="1" name="Çapraz Köşesi Kesik Dikdörtgen 1"/>
                <wp:cNvGraphicFramePr/>
                <a:graphic xmlns:a="http://schemas.openxmlformats.org/drawingml/2006/main">
                  <a:graphicData uri="http://schemas.microsoft.com/office/word/2010/wordprocessingShape">
                    <wps:wsp>
                      <wps:cNvSpPr/>
                      <wps:spPr>
                        <a:xfrm>
                          <a:off x="0" y="0"/>
                          <a:ext cx="2238375" cy="46672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36"/>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36"/>
                                <w14:shadow w14:blurRad="50800" w14:dist="38100" w14:dir="2700000" w14:sx="100000" w14:sy="100000" w14:kx="0" w14:ky="0" w14:algn="tl">
                                  <w14:srgbClr w14:val="000000">
                                    <w14:alpha w14:val="60000"/>
                                  </w14:srgbClr>
                                </w14:shadow>
                              </w:rPr>
                              <w:t>Gelir</w:t>
                            </w:r>
                            <w:r>
                              <w:rPr>
                                <w:rFonts w:ascii="Times New Roman" w:hAnsi="Times New Roman" w:cs="Times New Roman"/>
                                <w:b/>
                                <w:sz w:val="36"/>
                                <w14:shadow w14:blurRad="50800" w14:dist="38100" w14:dir="2700000" w14:sx="100000" w14:sy="100000" w14:kx="0" w14:ky="0" w14:algn="tl">
                                  <w14:srgbClr w14:val="000000">
                                    <w14:alpha w14:val="60000"/>
                                  </w14:srgbClr>
                                </w14:shadow>
                              </w:rPr>
                              <w:t>ler</w:t>
                            </w:r>
                            <w:r w:rsidRPr="003F6EC5">
                              <w:rPr>
                                <w:rFonts w:ascii="Times New Roman" w:hAnsi="Times New Roman" w:cs="Times New Roman"/>
                                <w:b/>
                                <w:sz w:val="36"/>
                                <w14:shadow w14:blurRad="50800" w14:dist="38100" w14:dir="2700000" w14:sx="100000" w14:sy="100000" w14:kx="0" w14:ky="0" w14:algn="tl">
                                  <w14:srgbClr w14:val="000000">
                                    <w14:alpha w14:val="60000"/>
                                  </w14:srgbClr>
                                </w14:shadow>
                              </w:rPr>
                              <w:t xml:space="preserve"> Müdürlüğü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6F308D" id="Çapraz Köşesi Kesik Dikdörtgen 1" o:spid="_x0000_s1031" style="position:absolute;left:0;text-align:left;margin-left:142.9pt;margin-top:52.65pt;width:176.25pt;height:36.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3837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" adj="-11796480,,5400" path="m,l2160586,r77789,77789l2238375,466725r,l77789,466725,,388936,,xe" fillcolor="#168e7a" strokecolor="#168e7a">
                <v:fill color2="#21d5b7" rotate="t" angle="180" colors="0 #168e7a;31457f #1db99f;1 #21d5b7" focus="100%" type="gradient"/>
                <v:stroke joinstyle="miter"/>
                <v:formulas/>
                <v:path arrowok="t" o:connecttype="custom" o:connectlocs="0,0;2160586,0;2238375,77789;2238375,466725;2238375,466725;77789,466725;0,388936;0,0" o:connectangles="0,0,0,0,0,0,0,0" textboxrect="0,0,2238375,466725"/>
                <v:textbox>
                  <w:txbxContent>
                    <w:p w:rsidR="0075155B" w:rsidRPr="003F6EC5" w:rsidRDefault="0075155B" w:rsidP="0075155B">
                      <w:pPr>
                        <w:jc w:val="center"/>
                        <w:rPr>
                          <w:rFonts w:ascii="Times New Roman" w:hAnsi="Times New Roman" w:cs="Times New Roman"/>
                          <w:b/>
                          <w:sz w:val="36"/>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36"/>
                          <w14:shadow w14:blurRad="50800" w14:dist="38100" w14:dir="2700000" w14:sx="100000" w14:sy="100000" w14:kx="0" w14:ky="0" w14:algn="tl">
                            <w14:srgbClr w14:val="000000">
                              <w14:alpha w14:val="60000"/>
                            </w14:srgbClr>
                          </w14:shadow>
                        </w:rPr>
                        <w:t>Gelir</w:t>
                      </w:r>
                      <w:r>
                        <w:rPr>
                          <w:rFonts w:ascii="Times New Roman" w:hAnsi="Times New Roman" w:cs="Times New Roman"/>
                          <w:b/>
                          <w:sz w:val="36"/>
                          <w14:shadow w14:blurRad="50800" w14:dist="38100" w14:dir="2700000" w14:sx="100000" w14:sy="100000" w14:kx="0" w14:ky="0" w14:algn="tl">
                            <w14:srgbClr w14:val="000000">
                              <w14:alpha w14:val="60000"/>
                            </w14:srgbClr>
                          </w14:shadow>
                        </w:rPr>
                        <w:t>ler</w:t>
                      </w:r>
                      <w:r w:rsidRPr="003F6EC5">
                        <w:rPr>
                          <w:rFonts w:ascii="Times New Roman" w:hAnsi="Times New Roman" w:cs="Times New Roman"/>
                          <w:b/>
                          <w:sz w:val="36"/>
                          <w14:shadow w14:blurRad="50800" w14:dist="38100" w14:dir="2700000" w14:sx="100000" w14:sy="100000" w14:kx="0" w14:ky="0" w14:algn="tl">
                            <w14:srgbClr w14:val="000000">
                              <w14:alpha w14:val="60000"/>
                            </w14:srgbClr>
                          </w14:shadow>
                        </w:rPr>
                        <w:t xml:space="preserve"> Müdürlüğü</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1584" behindDoc="0" locked="0" layoutInCell="1" allowOverlap="1" wp14:anchorId="26FEC6A7" wp14:editId="1717B81B">
                <wp:simplePos x="0" y="0"/>
                <wp:positionH relativeFrom="column">
                  <wp:posOffset>452755</wp:posOffset>
                </wp:positionH>
                <wp:positionV relativeFrom="paragraph">
                  <wp:posOffset>4615815</wp:posOffset>
                </wp:positionV>
                <wp:extent cx="1428750" cy="638175"/>
                <wp:effectExtent l="0" t="0" r="19050" b="28575"/>
                <wp:wrapNone/>
                <wp:docPr id="2" name="Çapraz Köşesi Kesik Dikdörtgen 2"/>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İcra ve Takip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FEC6A7" id="Çapraz Köşesi Kesik Dikdörtgen 2" o:spid="_x0000_s1032" style="position:absolute;left:0;text-align:left;margin-left:35.65pt;margin-top:363.45pt;width:112.5pt;height:50.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İcra ve Takip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6704" behindDoc="0" locked="0" layoutInCell="1" allowOverlap="1" wp14:anchorId="03FEA992" wp14:editId="5BBBFDA2">
                <wp:simplePos x="0" y="0"/>
                <wp:positionH relativeFrom="column">
                  <wp:posOffset>3910330</wp:posOffset>
                </wp:positionH>
                <wp:positionV relativeFrom="paragraph">
                  <wp:posOffset>4615815</wp:posOffset>
                </wp:positionV>
                <wp:extent cx="1428750" cy="638175"/>
                <wp:effectExtent l="0" t="0" r="19050" b="28575"/>
                <wp:wrapNone/>
                <wp:docPr id="3" name="Çapraz Köşesi Kesik Dikdörtgen 3"/>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İntikal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EA992" id="Çapraz Köşesi Kesik Dikdörtgen 3" o:spid="_x0000_s1033" style="position:absolute;left:0;text-align:left;margin-left:307.9pt;margin-top:363.45pt;width:112.5pt;height:5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İntikal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4656" behindDoc="0" locked="0" layoutInCell="1" allowOverlap="1" wp14:anchorId="55FE2783" wp14:editId="123EA981">
                <wp:simplePos x="0" y="0"/>
                <wp:positionH relativeFrom="column">
                  <wp:posOffset>2100580</wp:posOffset>
                </wp:positionH>
                <wp:positionV relativeFrom="paragraph">
                  <wp:posOffset>4612005</wp:posOffset>
                </wp:positionV>
                <wp:extent cx="1619250" cy="638175"/>
                <wp:effectExtent l="0" t="0" r="19050" b="28575"/>
                <wp:wrapNone/>
                <wp:docPr id="4" name="Çapraz Köşesi Kesik Dikdörtgen 4"/>
                <wp:cNvGraphicFramePr/>
                <a:graphic xmlns:a="http://schemas.openxmlformats.org/drawingml/2006/main">
                  <a:graphicData uri="http://schemas.microsoft.com/office/word/2010/wordprocessingShape">
                    <wps:wsp>
                      <wps:cNvSpPr/>
                      <wps:spPr>
                        <a:xfrm>
                          <a:off x="0" y="0"/>
                          <a:ext cx="16192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sz w:val="28"/>
                                <w:szCs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szCs w:val="28"/>
                                <w14:shadow w14:blurRad="50800" w14:dist="38100" w14:dir="2700000" w14:sx="100000" w14:sy="100000" w14:kx="0" w14:ky="0" w14:algn="tl">
                                  <w14:srgbClr w14:val="000000">
                                    <w14:alpha w14:val="60000"/>
                                  </w14:srgbClr>
                                </w14:shadow>
                              </w:rPr>
                              <w:t>Denetim ve Yoklama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FE2783" id="Çapraz Köşesi Kesik Dikdörtgen 4" o:spid="_x0000_s1034" style="position:absolute;left:0;text-align:left;margin-left:165.4pt;margin-top:363.15pt;width:127.5pt;height:50.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" adj="-11796480,,5400" path="m,l1512885,r106365,106365l1619250,638175r,l106365,638175,,531810,,xe" fillcolor="#168e7a" strokecolor="#168e7a">
                <v:fill color2="#21d5b7" rotate="t" angle="180" colors="0 #168e7a;31457f #1db99f;1 #21d5b7" focus="100%" type="gradient"/>
                <v:stroke joinstyle="miter"/>
                <v:formulas/>
                <v:path arrowok="t" o:connecttype="custom" o:connectlocs="0,0;1512885,0;1619250,106365;1619250,638175;1619250,638175;106365,638175;0,531810;0,0" o:connectangles="0,0,0,0,0,0,0,0" textboxrect="0,0,1619250,638175"/>
                <v:textbox>
                  <w:txbxContent>
                    <w:p w:rsidR="0075155B" w:rsidRPr="003F6EC5" w:rsidRDefault="0075155B" w:rsidP="0075155B">
                      <w:pPr>
                        <w:jc w:val="center"/>
                        <w:rPr>
                          <w:sz w:val="28"/>
                          <w:szCs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szCs w:val="28"/>
                          <w14:shadow w14:blurRad="50800" w14:dist="38100" w14:dir="2700000" w14:sx="100000" w14:sy="100000" w14:kx="0" w14:ky="0" w14:algn="tl">
                            <w14:srgbClr w14:val="000000">
                              <w14:alpha w14:val="60000"/>
                            </w14:srgbClr>
                          </w14:shadow>
                        </w:rPr>
                        <w:t>Denetim ve Yoklama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7728" behindDoc="0" locked="0" layoutInCell="1" allowOverlap="1" wp14:anchorId="08F97656" wp14:editId="653D64C2">
                <wp:simplePos x="0" y="0"/>
                <wp:positionH relativeFrom="column">
                  <wp:posOffset>2835443</wp:posOffset>
                </wp:positionH>
                <wp:positionV relativeFrom="paragraph">
                  <wp:posOffset>1139513</wp:posOffset>
                </wp:positionV>
                <wp:extent cx="0" cy="3230234"/>
                <wp:effectExtent l="0" t="0" r="19050" b="27940"/>
                <wp:wrapNone/>
                <wp:docPr id="12" name="Düz Bağlayıcı 12"/>
                <wp:cNvGraphicFramePr/>
                <a:graphic xmlns:a="http://schemas.openxmlformats.org/drawingml/2006/main">
                  <a:graphicData uri="http://schemas.microsoft.com/office/word/2010/wordprocessingShape">
                    <wps:wsp>
                      <wps:cNvCnPr/>
                      <wps:spPr>
                        <a:xfrm>
                          <a:off x="0" y="0"/>
                          <a:ext cx="0" cy="3230234"/>
                        </a:xfrm>
                        <a:prstGeom prst="line">
                          <a:avLst/>
                        </a:prstGeom>
                        <a:ln w="12700">
                          <a:solidFill>
                            <a:srgbClr val="168E7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928367" id="Düz Bağlayıcı 1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25pt,89.75pt" to="223.25pt,3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" strokecolor="#168e7a" strokeweight="1pt"/>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6944" behindDoc="0" locked="0" layoutInCell="1" allowOverlap="1" wp14:anchorId="7F4F440F" wp14:editId="1EF2EEA2">
                <wp:simplePos x="0" y="0"/>
                <wp:positionH relativeFrom="column">
                  <wp:posOffset>3994150</wp:posOffset>
                </wp:positionH>
                <wp:positionV relativeFrom="paragraph">
                  <wp:posOffset>3321685</wp:posOffset>
                </wp:positionV>
                <wp:extent cx="0" cy="628650"/>
                <wp:effectExtent l="76200" t="38100" r="57150" b="19050"/>
                <wp:wrapNone/>
                <wp:docPr id="27" name="Düz Ok Bağlayıcısı 27"/>
                <wp:cNvGraphicFramePr/>
                <a:graphic xmlns:a="http://schemas.openxmlformats.org/drawingml/2006/main">
                  <a:graphicData uri="http://schemas.microsoft.com/office/word/2010/wordprocessingShape">
                    <wps:wsp>
                      <wps:cNvCnPr/>
                      <wps:spPr>
                        <a:xfrm flipV="1">
                          <a:off x="0" y="0"/>
                          <a:ext cx="0" cy="628650"/>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40C2680" id="_x0000_t32" coordsize="21600,21600" o:spt="32" o:oned="t" path="m,l21600,21600e" filled="f">
                <v:path arrowok="t" fillok="f" o:connecttype="none"/>
                <o:lock v:ext="edit" shapetype="t"/>
              </v:shapetype>
              <v:shape id="Düz Ok Bağlayıcısı 27" o:spid="_x0000_s1026" type="#_x0000_t32" style="position:absolute;margin-left:314.5pt;margin-top:261.55pt;width:0;height:49.5pt;flip:y;z-index:25166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7968" behindDoc="0" locked="0" layoutInCell="1" allowOverlap="1" wp14:anchorId="68B98801" wp14:editId="30A36F52">
                <wp:simplePos x="0" y="0"/>
                <wp:positionH relativeFrom="column">
                  <wp:posOffset>5651500</wp:posOffset>
                </wp:positionH>
                <wp:positionV relativeFrom="paragraph">
                  <wp:posOffset>3321685</wp:posOffset>
                </wp:positionV>
                <wp:extent cx="0" cy="628650"/>
                <wp:effectExtent l="76200" t="38100" r="57150" b="19050"/>
                <wp:wrapNone/>
                <wp:docPr id="28" name="Düz Ok Bağlayıcısı 28"/>
                <wp:cNvGraphicFramePr/>
                <a:graphic xmlns:a="http://schemas.openxmlformats.org/drawingml/2006/main">
                  <a:graphicData uri="http://schemas.microsoft.com/office/word/2010/wordprocessingShape">
                    <wps:wsp>
                      <wps:cNvCnPr/>
                      <wps:spPr>
                        <a:xfrm flipV="1">
                          <a:off x="0" y="0"/>
                          <a:ext cx="0" cy="628650"/>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01D659" id="Düz Ok Bağlayıcısı 28" o:spid="_x0000_s1026" type="#_x0000_t32" style="position:absolute;margin-left:445pt;margin-top:261.55pt;width:0;height:49.5pt;flip:y;z-index:25166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4896" behindDoc="0" locked="0" layoutInCell="1" allowOverlap="1" wp14:anchorId="08F27848" wp14:editId="58FD0D50">
                <wp:simplePos x="0" y="0"/>
                <wp:positionH relativeFrom="column">
                  <wp:posOffset>1751330</wp:posOffset>
                </wp:positionH>
                <wp:positionV relativeFrom="paragraph">
                  <wp:posOffset>3321685</wp:posOffset>
                </wp:positionV>
                <wp:extent cx="0" cy="628650"/>
                <wp:effectExtent l="76200" t="38100" r="57150" b="19050"/>
                <wp:wrapNone/>
                <wp:docPr id="26" name="Düz Ok Bağlayıcısı 26"/>
                <wp:cNvGraphicFramePr/>
                <a:graphic xmlns:a="http://schemas.openxmlformats.org/drawingml/2006/main">
                  <a:graphicData uri="http://schemas.microsoft.com/office/word/2010/wordprocessingShape">
                    <wps:wsp>
                      <wps:cNvCnPr/>
                      <wps:spPr>
                        <a:xfrm flipV="1">
                          <a:off x="0" y="0"/>
                          <a:ext cx="0" cy="628650"/>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23417B" id="Düz Ok Bağlayıcısı 26" o:spid="_x0000_s1026" type="#_x0000_t32" style="position:absolute;margin-left:137.9pt;margin-top:261.55pt;width:0;height:49.5pt;flip:y;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3872" behindDoc="0" locked="0" layoutInCell="1" allowOverlap="1" wp14:anchorId="7EF4A7E0" wp14:editId="0AD93936">
                <wp:simplePos x="0" y="0"/>
                <wp:positionH relativeFrom="column">
                  <wp:posOffset>93980</wp:posOffset>
                </wp:positionH>
                <wp:positionV relativeFrom="paragraph">
                  <wp:posOffset>3321685</wp:posOffset>
                </wp:positionV>
                <wp:extent cx="0" cy="628650"/>
                <wp:effectExtent l="76200" t="38100" r="57150" b="19050"/>
                <wp:wrapNone/>
                <wp:docPr id="25" name="Düz Ok Bağlayıcısı 25"/>
                <wp:cNvGraphicFramePr/>
                <a:graphic xmlns:a="http://schemas.openxmlformats.org/drawingml/2006/main">
                  <a:graphicData uri="http://schemas.microsoft.com/office/word/2010/wordprocessingShape">
                    <wps:wsp>
                      <wps:cNvCnPr/>
                      <wps:spPr>
                        <a:xfrm flipV="1">
                          <a:off x="0" y="0"/>
                          <a:ext cx="0" cy="628650"/>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F33925" id="Düz Ok Bağlayıcısı 25" o:spid="_x0000_s1026" type="#_x0000_t32" style="position:absolute;margin-left:7.4pt;margin-top:261.55pt;width:0;height:49.5pt;flip:y;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8752" behindDoc="0" locked="0" layoutInCell="1" allowOverlap="1" wp14:anchorId="4A747168" wp14:editId="702F83BC">
                <wp:simplePos x="0" y="0"/>
                <wp:positionH relativeFrom="column">
                  <wp:posOffset>90805</wp:posOffset>
                </wp:positionH>
                <wp:positionV relativeFrom="paragraph">
                  <wp:posOffset>3949700</wp:posOffset>
                </wp:positionV>
                <wp:extent cx="5562600" cy="0"/>
                <wp:effectExtent l="0" t="0" r="19050" b="19050"/>
                <wp:wrapNone/>
                <wp:docPr id="18" name="Düz Bağlayıcı 18"/>
                <wp:cNvGraphicFramePr/>
                <a:graphic xmlns:a="http://schemas.openxmlformats.org/drawingml/2006/main">
                  <a:graphicData uri="http://schemas.microsoft.com/office/word/2010/wordprocessingShape">
                    <wps:wsp>
                      <wps:cNvCnPr/>
                      <wps:spPr>
                        <a:xfrm flipV="1">
                          <a:off x="0" y="0"/>
                          <a:ext cx="5562600" cy="0"/>
                        </a:xfrm>
                        <a:prstGeom prst="line">
                          <a:avLst/>
                        </a:prstGeom>
                        <a:ln w="12700">
                          <a:solidFill>
                            <a:srgbClr val="168E7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77139A" id="Düz Bağlayıcı 18"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311pt" to="445.1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" strokecolor="#168e7a" strokeweight="1pt"/>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9776" behindDoc="0" locked="0" layoutInCell="1" allowOverlap="1" wp14:anchorId="69DDC525" wp14:editId="7BE11466">
                <wp:simplePos x="0" y="0"/>
                <wp:positionH relativeFrom="column">
                  <wp:posOffset>1138555</wp:posOffset>
                </wp:positionH>
                <wp:positionV relativeFrom="paragraph">
                  <wp:posOffset>3954145</wp:posOffset>
                </wp:positionV>
                <wp:extent cx="0" cy="581025"/>
                <wp:effectExtent l="76200" t="0" r="57150" b="47625"/>
                <wp:wrapNone/>
                <wp:docPr id="19" name="Düz Ok Bağlayıcısı 19"/>
                <wp:cNvGraphicFramePr/>
                <a:graphic xmlns:a="http://schemas.openxmlformats.org/drawingml/2006/main">
                  <a:graphicData uri="http://schemas.microsoft.com/office/word/2010/wordprocessingShape">
                    <wps:wsp>
                      <wps:cNvCnPr/>
                      <wps:spPr>
                        <a:xfrm>
                          <a:off x="0" y="0"/>
                          <a:ext cx="0" cy="581025"/>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C453BE" id="Düz Ok Bağlayıcısı 19" o:spid="_x0000_s1026" type="#_x0000_t32" style="position:absolute;margin-left:89.65pt;margin-top:311.35pt;width:0;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1824" behindDoc="0" locked="0" layoutInCell="1" allowOverlap="1" wp14:anchorId="04D885D8" wp14:editId="01935B75">
                <wp:simplePos x="0" y="0"/>
                <wp:positionH relativeFrom="column">
                  <wp:posOffset>4577080</wp:posOffset>
                </wp:positionH>
                <wp:positionV relativeFrom="paragraph">
                  <wp:posOffset>3954145</wp:posOffset>
                </wp:positionV>
                <wp:extent cx="0" cy="581025"/>
                <wp:effectExtent l="76200" t="0" r="57150" b="47625"/>
                <wp:wrapNone/>
                <wp:docPr id="23" name="Düz Ok Bağlayıcısı 23"/>
                <wp:cNvGraphicFramePr/>
                <a:graphic xmlns:a="http://schemas.openxmlformats.org/drawingml/2006/main">
                  <a:graphicData uri="http://schemas.microsoft.com/office/word/2010/wordprocessingShape">
                    <wps:wsp>
                      <wps:cNvCnPr/>
                      <wps:spPr>
                        <a:xfrm>
                          <a:off x="0" y="0"/>
                          <a:ext cx="0" cy="581025"/>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A39438" id="Düz Ok Bağlayıcısı 23" o:spid="_x0000_s1026" type="#_x0000_t32" style="position:absolute;margin-left:360.4pt;margin-top:311.35pt;width:0;height:45.75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0800" behindDoc="0" locked="0" layoutInCell="1" allowOverlap="1" wp14:anchorId="0D283C86" wp14:editId="5BA689D1">
                <wp:simplePos x="0" y="0"/>
                <wp:positionH relativeFrom="column">
                  <wp:posOffset>2834005</wp:posOffset>
                </wp:positionH>
                <wp:positionV relativeFrom="paragraph">
                  <wp:posOffset>3954205</wp:posOffset>
                </wp:positionV>
                <wp:extent cx="0" cy="581025"/>
                <wp:effectExtent l="76200" t="0" r="57150" b="47625"/>
                <wp:wrapNone/>
                <wp:docPr id="20" name="Düz Ok Bağlayıcısı 20"/>
                <wp:cNvGraphicFramePr/>
                <a:graphic xmlns:a="http://schemas.openxmlformats.org/drawingml/2006/main">
                  <a:graphicData uri="http://schemas.microsoft.com/office/word/2010/wordprocessingShape">
                    <wps:wsp>
                      <wps:cNvCnPr/>
                      <wps:spPr>
                        <a:xfrm>
                          <a:off x="0" y="0"/>
                          <a:ext cx="0" cy="581025"/>
                        </a:xfrm>
                        <a:prstGeom prst="straightConnector1">
                          <a:avLst/>
                        </a:prstGeom>
                        <a:ln w="12700">
                          <a:solidFill>
                            <a:srgbClr val="168E7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64EE59" id="Düz Ok Bağlayıcısı 20" o:spid="_x0000_s1026" type="#_x0000_t32" style="position:absolute;margin-left:223.15pt;margin-top:311.35pt;width:0;height:45.75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" strokecolor="#168e7a" strokeweight="1pt">
                <v:stroke endarrow="block"/>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49536" behindDoc="0" locked="0" layoutInCell="1" allowOverlap="1" wp14:anchorId="1F01F18E" wp14:editId="289C8F7B">
                <wp:simplePos x="0" y="0"/>
                <wp:positionH relativeFrom="column">
                  <wp:posOffset>3243580</wp:posOffset>
                </wp:positionH>
                <wp:positionV relativeFrom="paragraph">
                  <wp:posOffset>2605405</wp:posOffset>
                </wp:positionV>
                <wp:extent cx="1428750" cy="638175"/>
                <wp:effectExtent l="0" t="0" r="19050" b="28575"/>
                <wp:wrapNone/>
                <wp:docPr id="7" name="Çapraz Köşesi Kesik Dikdörtgen 7"/>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Tahakkuk ve Sicil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1F18E" id="Çapraz Köşesi Kesik Dikdörtgen 7" o:spid="_x0000_s1035" style="position:absolute;left:0;text-align:left;margin-left:255.4pt;margin-top:205.15pt;width:112.5pt;height:50.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Tahakkuk ve Sicil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0560" behindDoc="0" locked="0" layoutInCell="1" allowOverlap="1" wp14:anchorId="193932AF" wp14:editId="425A249D">
                <wp:simplePos x="0" y="0"/>
                <wp:positionH relativeFrom="column">
                  <wp:posOffset>4900930</wp:posOffset>
                </wp:positionH>
                <wp:positionV relativeFrom="paragraph">
                  <wp:posOffset>2605405</wp:posOffset>
                </wp:positionV>
                <wp:extent cx="1428750" cy="638175"/>
                <wp:effectExtent l="0" t="0" r="19050" b="28575"/>
                <wp:wrapNone/>
                <wp:docPr id="8" name="Çapraz Köşesi Kesik Dikdörtgen 8"/>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Tahsilat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932AF" id="Çapraz Köşesi Kesik Dikdörtgen 8" o:spid="_x0000_s1036" style="position:absolute;left:0;text-align:left;margin-left:385.9pt;margin-top:205.15pt;width:112.5pt;height:50.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Tahsilat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48512" behindDoc="0" locked="0" layoutInCell="1" allowOverlap="1" wp14:anchorId="173B67FD" wp14:editId="5D111D4A">
                <wp:simplePos x="0" y="0"/>
                <wp:positionH relativeFrom="column">
                  <wp:posOffset>1052830</wp:posOffset>
                </wp:positionH>
                <wp:positionV relativeFrom="paragraph">
                  <wp:posOffset>2605405</wp:posOffset>
                </wp:positionV>
                <wp:extent cx="1428750" cy="638175"/>
                <wp:effectExtent l="0" t="0" r="19050" b="28575"/>
                <wp:wrapNone/>
                <wp:docPr id="6" name="Çapraz Köşesi Kesik Dikdörtgen 6"/>
                <wp:cNvGraphicFramePr/>
                <a:graphic xmlns:a="http://schemas.openxmlformats.org/drawingml/2006/main">
                  <a:graphicData uri="http://schemas.microsoft.com/office/word/2010/wordprocessingShape">
                    <wps:wsp>
                      <wps:cNvSpPr/>
                      <wps:spPr>
                        <a:xfrm>
                          <a:off x="0" y="0"/>
                          <a:ext cx="1428750" cy="63817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Emlak Servisi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3B67FD" id="Çapraz Köşesi Kesik Dikdörtgen 6" o:spid="_x0000_s1037" style="position:absolute;left:0;text-align:left;margin-left:82.9pt;margin-top:205.15pt;width:112.5pt;height:50.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0,638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" adj="-11796480,,5400" path="m,l1322385,r106365,106365l1428750,638175r,l106365,638175,,531810,,xe" fillcolor="#168e7a" strokecolor="#168e7a">
                <v:fill color2="#21d5b7" rotate="t" angle="180" colors="0 #168e7a;31457f #1db99f;1 #21d5b7" focus="100%" type="gradient"/>
                <v:stroke joinstyle="miter"/>
                <v:formulas/>
                <v:path arrowok="t" o:connecttype="custom" o:connectlocs="0,0;1322385,0;1428750,106365;1428750,638175;1428750,638175;106365,638175;0,531810;0,0" o:connectangles="0,0,0,0,0,0,0,0" textboxrect="0,0,1428750,638175"/>
                <v:textbox>
                  <w:txbxContent>
                    <w:p w:rsidR="0075155B" w:rsidRPr="003F6EC5" w:rsidRDefault="0075155B" w:rsidP="0075155B">
                      <w:pPr>
                        <w:jc w:val="center"/>
                        <w:rPr>
                          <w:rFonts w:ascii="Times New Roman" w:hAnsi="Times New Roman" w:cs="Times New Roman"/>
                          <w:b/>
                          <w:sz w:val="28"/>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28"/>
                          <w14:shadow w14:blurRad="50800" w14:dist="38100" w14:dir="2700000" w14:sx="100000" w14:sy="100000" w14:kx="0" w14:ky="0" w14:algn="tl">
                            <w14:srgbClr w14:val="000000">
                              <w14:alpha w14:val="60000"/>
                            </w14:srgbClr>
                          </w14:shadow>
                        </w:rPr>
                        <w:t>Emlak Servisi</w:t>
                      </w: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2848" behindDoc="0" locked="0" layoutInCell="1" allowOverlap="1" wp14:anchorId="749D8B8D" wp14:editId="5AFFA119">
                <wp:simplePos x="0" y="0"/>
                <wp:positionH relativeFrom="column">
                  <wp:posOffset>2281555</wp:posOffset>
                </wp:positionH>
                <wp:positionV relativeFrom="paragraph">
                  <wp:posOffset>1613894</wp:posOffset>
                </wp:positionV>
                <wp:extent cx="1114425" cy="466725"/>
                <wp:effectExtent l="0" t="0" r="28575" b="28575"/>
                <wp:wrapNone/>
                <wp:docPr id="24" name="Çapraz Köşesi Kesik Dikdörtgen 24"/>
                <wp:cNvGraphicFramePr/>
                <a:graphic xmlns:a="http://schemas.openxmlformats.org/drawingml/2006/main">
                  <a:graphicData uri="http://schemas.microsoft.com/office/word/2010/wordprocessingShape">
                    <wps:wsp>
                      <wps:cNvSpPr/>
                      <wps:spPr>
                        <a:xfrm>
                          <a:off x="0" y="0"/>
                          <a:ext cx="1114425" cy="466725"/>
                        </a:xfrm>
                        <a:prstGeom prst="snip2DiagRect">
                          <a:avLst/>
                        </a:prstGeom>
                        <a:gradFill flip="none" rotWithShape="1">
                          <a:gsLst>
                            <a:gs pos="0">
                              <a:srgbClr val="168E7A"/>
                            </a:gs>
                            <a:gs pos="48000">
                              <a:srgbClr val="1DB99F"/>
                            </a:gs>
                            <a:gs pos="100000">
                              <a:srgbClr val="21D5B7"/>
                            </a:gs>
                          </a:gsLst>
                          <a:lin ang="16200000" scaled="1"/>
                          <a:tileRect/>
                        </a:gradFill>
                        <a:ln>
                          <a:solidFill>
                            <a:srgbClr val="168E7A"/>
                          </a:solidFill>
                        </a:ln>
                      </wps:spPr>
                      <wps:style>
                        <a:lnRef idx="0">
                          <a:scrgbClr r="0" g="0" b="0"/>
                        </a:lnRef>
                        <a:fillRef idx="0">
                          <a:scrgbClr r="0" g="0" b="0"/>
                        </a:fillRef>
                        <a:effectRef idx="0">
                          <a:scrgbClr r="0" g="0" b="0"/>
                        </a:effectRef>
                        <a:fontRef idx="minor">
                          <a:schemeClr val="lt1"/>
                        </a:fontRef>
                      </wps:style>
                      <wps:txbx>
                        <w:txbxContent>
                          <w:p w:rsidR="0075155B" w:rsidRPr="003F6EC5" w:rsidRDefault="0075155B" w:rsidP="0075155B">
                            <w:pPr>
                              <w:jc w:val="center"/>
                              <w:rPr>
                                <w:rFonts w:ascii="Times New Roman" w:hAnsi="Times New Roman" w:cs="Times New Roman"/>
                                <w:b/>
                                <w:sz w:val="36"/>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36"/>
                                <w14:shadow w14:blurRad="50800" w14:dist="38100" w14:dir="2700000" w14:sx="100000" w14:sy="100000" w14:kx="0" w14:ky="0" w14:algn="tl">
                                  <w14:srgbClr w14:val="000000">
                                    <w14:alpha w14:val="60000"/>
                                  </w14:srgbClr>
                                </w14:shadow>
                              </w:rPr>
                              <w:t>Müdür</w:t>
                            </w:r>
                          </w:p>
                          <w:p w:rsidR="0075155B" w:rsidRPr="00E65EBB" w:rsidRDefault="0075155B" w:rsidP="0075155B">
                            <w:pPr>
                              <w:jc w:val="center"/>
                              <w:rPr>
                                <w:rFonts w:ascii="Times New Roman" w:hAnsi="Times New Roman" w:cs="Times New Roman"/>
                                <w:b/>
                                <w:sz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D8B8D" id="Çapraz Köşesi Kesik Dikdörtgen 24" o:spid="_x0000_s1038" style="position:absolute;left:0;text-align:left;margin-left:179.65pt;margin-top:127.1pt;width:87.75pt;height:36.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1442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" adj="-11796480,,5400" path="m,l1036636,r77789,77789l1114425,466725r,l77789,466725,,388936,,xe" fillcolor="#168e7a" strokecolor="#168e7a">
                <v:fill color2="#21d5b7" rotate="t" angle="180" colors="0 #168e7a;31457f #1db99f;1 #21d5b7" focus="100%" type="gradient"/>
                <v:stroke joinstyle="miter"/>
                <v:formulas/>
                <v:path arrowok="t" o:connecttype="custom" o:connectlocs="0,0;1036636,0;1114425,77789;1114425,466725;1114425,466725;77789,466725;0,388936;0,0" o:connectangles="0,0,0,0,0,0,0,0" textboxrect="0,0,1114425,466725"/>
                <v:textbox>
                  <w:txbxContent>
                    <w:p w:rsidR="0075155B" w:rsidRPr="003F6EC5" w:rsidRDefault="0075155B" w:rsidP="0075155B">
                      <w:pPr>
                        <w:jc w:val="center"/>
                        <w:rPr>
                          <w:rFonts w:ascii="Times New Roman" w:hAnsi="Times New Roman" w:cs="Times New Roman"/>
                          <w:b/>
                          <w:sz w:val="36"/>
                          <w14:shadow w14:blurRad="50800" w14:dist="38100" w14:dir="2700000" w14:sx="100000" w14:sy="100000" w14:kx="0" w14:ky="0" w14:algn="tl">
                            <w14:srgbClr w14:val="000000">
                              <w14:alpha w14:val="60000"/>
                            </w14:srgbClr>
                          </w14:shadow>
                        </w:rPr>
                      </w:pPr>
                      <w:r w:rsidRPr="003F6EC5">
                        <w:rPr>
                          <w:rFonts w:ascii="Times New Roman" w:hAnsi="Times New Roman" w:cs="Times New Roman"/>
                          <w:b/>
                          <w:sz w:val="36"/>
                          <w14:shadow w14:blurRad="50800" w14:dist="38100" w14:dir="2700000" w14:sx="100000" w14:sy="100000" w14:kx="0" w14:ky="0" w14:algn="tl">
                            <w14:srgbClr w14:val="000000">
                              <w14:alpha w14:val="60000"/>
                            </w14:srgbClr>
                          </w14:shadow>
                        </w:rPr>
                        <w:t>Müdür</w:t>
                      </w:r>
                    </w:p>
                    <w:p w:rsidR="0075155B" w:rsidRPr="00E65EBB" w:rsidRDefault="0075155B" w:rsidP="0075155B">
                      <w:pPr>
                        <w:jc w:val="center"/>
                        <w:rPr>
                          <w:rFonts w:ascii="Times New Roman" w:hAnsi="Times New Roman" w:cs="Times New Roman"/>
                          <w:b/>
                          <w:sz w:val="36"/>
                        </w:rPr>
                      </w:pPr>
                    </w:p>
                  </w:txbxContent>
                </v:textbox>
              </v:shape>
            </w:pict>
          </mc:Fallback>
        </mc:AlternateContent>
      </w:r>
      <w:r>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68992" behindDoc="0" locked="0" layoutInCell="1" allowOverlap="1" wp14:anchorId="1BD4261C" wp14:editId="34C6B479">
                <wp:simplePos x="0" y="0"/>
                <wp:positionH relativeFrom="column">
                  <wp:posOffset>1433830</wp:posOffset>
                </wp:positionH>
                <wp:positionV relativeFrom="paragraph">
                  <wp:posOffset>6452870</wp:posOffset>
                </wp:positionV>
                <wp:extent cx="2933700" cy="257175"/>
                <wp:effectExtent l="0" t="0" r="0" b="9525"/>
                <wp:wrapNone/>
                <wp:docPr id="13" name="Dikdörtgen 13"/>
                <wp:cNvGraphicFramePr/>
                <a:graphic xmlns:a="http://schemas.openxmlformats.org/drawingml/2006/main">
                  <a:graphicData uri="http://schemas.microsoft.com/office/word/2010/wordprocessingShape">
                    <wps:wsp>
                      <wps:cNvSpPr/>
                      <wps:spPr>
                        <a:xfrm>
                          <a:off x="0" y="0"/>
                          <a:ext cx="2933700" cy="2571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75155B" w:rsidRPr="005843EC" w:rsidRDefault="0075155B" w:rsidP="0075155B">
                            <w:pPr>
                              <w:jc w:val="center"/>
                              <w:rPr>
                                <w:rFonts w:ascii="Times New Roman" w:hAnsi="Times New Roman" w:cs="Times New Roman"/>
                                <w:i/>
                              </w:rPr>
                            </w:pPr>
                            <w:r w:rsidRPr="005843EC">
                              <w:rPr>
                                <w:rFonts w:ascii="Times New Roman" w:hAnsi="Times New Roman" w:cs="Times New Roman"/>
                                <w:b/>
                                <w:i/>
                              </w:rPr>
                              <w:t>Şekil 1.</w:t>
                            </w:r>
                            <w:r w:rsidRPr="005843EC">
                              <w:rPr>
                                <w:rFonts w:ascii="Times New Roman" w:hAnsi="Times New Roman" w:cs="Times New Roman"/>
                                <w:i/>
                              </w:rPr>
                              <w:t xml:space="preserve"> Müdürlük Teşkilat Şeması.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D4261C" id="Dikdörtgen 13" o:spid="_x0000_s1039" style="position:absolute;left:0;text-align:left;margin-left:112.9pt;margin-top:508.1pt;width:231pt;height:20.25pt;z-index:25166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" fillcolor="white [3201]" stroked="f" strokeweight="2pt">
                <v:textbox>
                  <w:txbxContent>
                    <w:p w:rsidR="0075155B" w:rsidRPr="005843EC" w:rsidRDefault="0075155B" w:rsidP="0075155B">
                      <w:pPr>
                        <w:jc w:val="center"/>
                        <w:rPr>
                          <w:rFonts w:ascii="Times New Roman" w:hAnsi="Times New Roman" w:cs="Times New Roman"/>
                          <w:i/>
                        </w:rPr>
                      </w:pPr>
                      <w:r w:rsidRPr="005843EC">
                        <w:rPr>
                          <w:rFonts w:ascii="Times New Roman" w:hAnsi="Times New Roman" w:cs="Times New Roman"/>
                          <w:b/>
                          <w:i/>
                        </w:rPr>
                        <w:t>Şekil 1.</w:t>
                      </w:r>
                      <w:r w:rsidRPr="005843EC">
                        <w:rPr>
                          <w:rFonts w:ascii="Times New Roman" w:hAnsi="Times New Roman" w:cs="Times New Roman"/>
                          <w:i/>
                        </w:rPr>
                        <w:t xml:space="preserve"> Müdürlük Teşkilat Şeması.</w:t>
                      </w:r>
                    </w:p>
                  </w:txbxContent>
                </v:textbox>
              </v:rect>
            </w:pict>
          </mc:Fallback>
        </mc:AlternateContent>
      </w:r>
      <w:r>
        <w:rPr>
          <w:rFonts w:ascii="Times New Roman" w:eastAsia="Times New Roman" w:hAnsi="Times New Roman" w:cs="Times New Roman"/>
          <w:sz w:val="24"/>
          <w:szCs w:val="24"/>
          <w:lang w:eastAsia="tr-TR"/>
        </w:rPr>
        <w:br w:type="page"/>
      </w:r>
    </w:p>
    <w:p w:rsidR="00280CB2" w:rsidRDefault="00280CB2"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center"/>
        <w:outlineLvl w:val="3"/>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ÜÇÜNCÜ BÖLÜM</w:t>
      </w:r>
    </w:p>
    <w:p w:rsidR="00280CB2" w:rsidRPr="0093639D" w:rsidRDefault="00280CB2" w:rsidP="00280CB2">
      <w:pPr>
        <w:spacing w:after="100" w:afterAutospacing="1" w:line="240" w:lineRule="auto"/>
        <w:jc w:val="center"/>
        <w:outlineLvl w:val="3"/>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Görev, Yetki ve Sorumluluk</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Müdürlüğün Genel Görevleri</w:t>
      </w:r>
    </w:p>
    <w:p w:rsidR="00280CB2" w:rsidRPr="00907DFC"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8- </w:t>
      </w:r>
      <w:r w:rsidRPr="00907DFC">
        <w:rPr>
          <w:rFonts w:ascii="Times New Roman" w:eastAsia="Times New Roman" w:hAnsi="Times New Roman" w:cs="Times New Roman"/>
          <w:bCs/>
          <w:sz w:val="24"/>
          <w:szCs w:val="24"/>
          <w:lang w:eastAsia="tr-TR"/>
        </w:rPr>
        <w:t>(1)</w:t>
      </w:r>
      <w:r>
        <w:rPr>
          <w:rFonts w:ascii="Times New Roman" w:eastAsia="Times New Roman" w:hAnsi="Times New Roman" w:cs="Times New Roman"/>
          <w:b/>
          <w:bCs/>
          <w:sz w:val="24"/>
          <w:szCs w:val="24"/>
          <w:lang w:eastAsia="tr-TR"/>
        </w:rPr>
        <w:t xml:space="preserve"> </w:t>
      </w:r>
      <w:r w:rsidRPr="00907DFC">
        <w:rPr>
          <w:rFonts w:ascii="Times New Roman" w:eastAsia="Times New Roman" w:hAnsi="Times New Roman" w:cs="Times New Roman"/>
          <w:sz w:val="24"/>
          <w:szCs w:val="24"/>
          <w:lang w:eastAsia="tr-TR"/>
        </w:rPr>
        <w:t>Belediye gelirlerini (vergi, harç, ücret, kira vb.) tahakkuk, tahsil ve takip etmek.</w:t>
      </w:r>
    </w:p>
    <w:p w:rsidR="00280CB2" w:rsidRPr="0093639D"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93639D">
        <w:rPr>
          <w:rFonts w:ascii="Times New Roman" w:eastAsia="Times New Roman" w:hAnsi="Times New Roman" w:cs="Times New Roman"/>
          <w:sz w:val="24"/>
          <w:szCs w:val="24"/>
          <w:lang w:eastAsia="tr-TR"/>
        </w:rPr>
        <w:t>Kayıt dışı gelirleri tespit ve kayıt altına almak, kaçakları önleme</w:t>
      </w:r>
      <w:r>
        <w:rPr>
          <w:rFonts w:ascii="Times New Roman" w:eastAsia="Times New Roman" w:hAnsi="Times New Roman" w:cs="Times New Roman"/>
          <w:sz w:val="24"/>
          <w:szCs w:val="24"/>
          <w:lang w:eastAsia="tr-TR"/>
        </w:rPr>
        <w:t>k için tarama, yoklama ve yıllık risk analizleri yapmak.</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(3) </w:t>
      </w:r>
      <w:r w:rsidRPr="0093639D">
        <w:rPr>
          <w:rFonts w:ascii="Times New Roman" w:eastAsia="Times New Roman" w:hAnsi="Times New Roman" w:cs="Times New Roman"/>
          <w:sz w:val="24"/>
          <w:szCs w:val="24"/>
          <w:lang w:eastAsia="tr-TR"/>
        </w:rPr>
        <w:t>Mükellef kayıtlarını güncellemek, tek sicil uygulamasını yürütmek.</w:t>
      </w:r>
    </w:p>
    <w:p w:rsidR="00280CB2" w:rsidRPr="0093639D"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 Kişisel verilerin korunması ve veri güvenliği için gerekli teknik ve idari tedbirleri almak.</w:t>
      </w:r>
    </w:p>
    <w:p w:rsidR="00280CB2" w:rsidRPr="0093639D"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(5) </w:t>
      </w:r>
      <w:r w:rsidRPr="0093639D">
        <w:rPr>
          <w:rFonts w:ascii="Times New Roman" w:eastAsia="Times New Roman" w:hAnsi="Times New Roman" w:cs="Times New Roman"/>
          <w:sz w:val="24"/>
          <w:szCs w:val="24"/>
          <w:lang w:eastAsia="tr-TR"/>
        </w:rPr>
        <w:t>Aylık/çeyreklik gelir raporları hazırlamak, bütçe tahminleri yapmak.</w:t>
      </w:r>
    </w:p>
    <w:p w:rsidR="00280CB2" w:rsidRPr="0093639D"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(6) </w:t>
      </w:r>
      <w:r w:rsidRPr="0093639D">
        <w:rPr>
          <w:rFonts w:ascii="Times New Roman" w:eastAsia="Times New Roman" w:hAnsi="Times New Roman" w:cs="Times New Roman"/>
          <w:sz w:val="24"/>
          <w:szCs w:val="24"/>
          <w:lang w:eastAsia="tr-TR"/>
        </w:rPr>
        <w:t>Denetimlerde bilgi sağlamak, diğer birimlerle koordinasyon kurmak.</w:t>
      </w:r>
    </w:p>
    <w:p w:rsidR="00280CB2" w:rsidRPr="0093639D" w:rsidRDefault="00280CB2" w:rsidP="00280CB2">
      <w:pPr>
        <w:spacing w:after="100" w:afterAutospacing="1"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(7) </w:t>
      </w:r>
      <w:r w:rsidRPr="0093639D">
        <w:rPr>
          <w:rFonts w:ascii="Times New Roman" w:eastAsia="Times New Roman" w:hAnsi="Times New Roman" w:cs="Times New Roman"/>
          <w:sz w:val="24"/>
          <w:szCs w:val="24"/>
          <w:lang w:eastAsia="tr-TR"/>
        </w:rPr>
        <w:t>Gelir artırıcı tedb</w:t>
      </w:r>
      <w:r>
        <w:rPr>
          <w:rFonts w:ascii="Times New Roman" w:eastAsia="Times New Roman" w:hAnsi="Times New Roman" w:cs="Times New Roman"/>
          <w:sz w:val="24"/>
          <w:szCs w:val="24"/>
          <w:lang w:eastAsia="tr-TR"/>
        </w:rPr>
        <w:t xml:space="preserve">irler almak, dijital sistemleri entegre </w:t>
      </w:r>
      <w:r w:rsidRPr="0093639D">
        <w:rPr>
          <w:rFonts w:ascii="Times New Roman" w:eastAsia="Times New Roman" w:hAnsi="Times New Roman" w:cs="Times New Roman"/>
          <w:sz w:val="24"/>
          <w:szCs w:val="24"/>
          <w:lang w:eastAsia="tr-TR"/>
        </w:rPr>
        <w:t>etmek.</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Müdür</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9- </w:t>
      </w:r>
      <w:r w:rsidRPr="006E4D37">
        <w:rPr>
          <w:rFonts w:ascii="Times New Roman" w:eastAsia="Times New Roman" w:hAnsi="Times New Roman" w:cs="Times New Roman"/>
          <w:sz w:val="24"/>
          <w:szCs w:val="24"/>
          <w:lang w:eastAsia="tr-TR"/>
        </w:rPr>
        <w:t xml:space="preserve">(1) </w:t>
      </w:r>
      <w:r>
        <w:rPr>
          <w:rFonts w:ascii="Times New Roman" w:eastAsia="Times New Roman" w:hAnsi="Times New Roman" w:cs="Times New Roman"/>
          <w:sz w:val="24"/>
          <w:szCs w:val="24"/>
          <w:lang w:eastAsia="tr-TR"/>
        </w:rPr>
        <w:t>Gelirler</w:t>
      </w:r>
      <w:r w:rsidRPr="006E4D37">
        <w:rPr>
          <w:rFonts w:ascii="Times New Roman" w:eastAsia="Times New Roman" w:hAnsi="Times New Roman" w:cs="Times New Roman"/>
          <w:sz w:val="24"/>
          <w:szCs w:val="24"/>
          <w:lang w:eastAsia="tr-TR"/>
        </w:rPr>
        <w:t xml:space="preserve"> Müdürü, Müdürlüğün genel yönetiminden sorumludur.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Görevleri:</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Müdürlüğün stratejik plan, performans programı ve bütçesini hazırlamak, uygulamak ve raporlamak.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 </w:t>
      </w:r>
      <w:r w:rsidRPr="006E4D37">
        <w:rPr>
          <w:rFonts w:ascii="Times New Roman" w:eastAsia="Times New Roman" w:hAnsi="Times New Roman" w:cs="Times New Roman"/>
          <w:sz w:val="24"/>
          <w:szCs w:val="24"/>
          <w:lang w:eastAsia="tr-TR"/>
        </w:rPr>
        <w:t xml:space="preserve">Gelirleri artırmak için politika ve stratejiler geliştirmek, Belediye Meclisi ve Encümenine önerilerde bulunmak.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c) Birimlerin koordinasyonunu sağlamak, iç kontrol sistemini kurmak ve denetlemek.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xml:space="preserve">) Personelin eğitim, motivasyon ve performans değerlendirmesini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Yasal raporları zamanında üst makamlara sunmak.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e) Denetim yapmak-yaptırmak ve sonucunda </w:t>
      </w:r>
      <w:r w:rsidRPr="006E4D37">
        <w:rPr>
          <w:rFonts w:ascii="Times New Roman" w:eastAsia="Times New Roman" w:hAnsi="Times New Roman" w:cs="Times New Roman"/>
          <w:sz w:val="24"/>
          <w:szCs w:val="24"/>
          <w:lang w:eastAsia="tr-TR"/>
        </w:rPr>
        <w:t xml:space="preserve">tespit edilen eksiklikleri gidermek.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 Dijital sistemlerin</w:t>
      </w:r>
      <w:r w:rsidRPr="006E4D37">
        <w:rPr>
          <w:rFonts w:ascii="Times New Roman" w:eastAsia="Times New Roman" w:hAnsi="Times New Roman" w:cs="Times New Roman"/>
          <w:sz w:val="24"/>
          <w:szCs w:val="24"/>
          <w:lang w:eastAsia="tr-TR"/>
        </w:rPr>
        <w:t xml:space="preserve"> entegrasyonunu sağlamak.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 Vatandaş şikâ</w:t>
      </w:r>
      <w:r w:rsidRPr="006E4D37">
        <w:rPr>
          <w:rFonts w:ascii="Times New Roman" w:eastAsia="Times New Roman" w:hAnsi="Times New Roman" w:cs="Times New Roman"/>
          <w:sz w:val="24"/>
          <w:szCs w:val="24"/>
          <w:lang w:eastAsia="tr-TR"/>
        </w:rPr>
        <w:t xml:space="preserve">yetlerini değerlendirmek ve çözüme kavuşturmak.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3</w:t>
      </w:r>
      <w:r w:rsidRPr="006E4D37">
        <w:rPr>
          <w:rFonts w:ascii="Times New Roman" w:eastAsia="Times New Roman" w:hAnsi="Times New Roman" w:cs="Times New Roman"/>
          <w:sz w:val="24"/>
          <w:szCs w:val="24"/>
          <w:lang w:eastAsia="tr-TR"/>
        </w:rPr>
        <w:t>) Yetkileri: Personel atama, disiplin işlemleri, harcama yetkisi, sözleşme imzalama</w:t>
      </w:r>
      <w:r>
        <w:rPr>
          <w:rFonts w:ascii="Times New Roman" w:eastAsia="Times New Roman" w:hAnsi="Times New Roman" w:cs="Times New Roman"/>
          <w:sz w:val="24"/>
          <w:szCs w:val="24"/>
          <w:lang w:eastAsia="tr-TR"/>
        </w:rPr>
        <w:t>.</w:t>
      </w:r>
      <w:r w:rsidRPr="006E4D37">
        <w:rPr>
          <w:rFonts w:ascii="Times New Roman" w:eastAsia="Times New Roman" w:hAnsi="Times New Roman" w:cs="Times New Roman"/>
          <w:sz w:val="24"/>
          <w:szCs w:val="24"/>
          <w:lang w:eastAsia="tr-TR"/>
        </w:rPr>
        <w:t xml:space="preserve">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6E4D37">
        <w:rPr>
          <w:rFonts w:ascii="Times New Roman" w:eastAsia="Times New Roman" w:hAnsi="Times New Roman" w:cs="Times New Roman"/>
          <w:sz w:val="24"/>
          <w:szCs w:val="24"/>
          <w:lang w:eastAsia="tr-TR"/>
        </w:rPr>
        <w:t>) Sor</w:t>
      </w:r>
      <w:r>
        <w:rPr>
          <w:rFonts w:ascii="Times New Roman" w:eastAsia="Times New Roman" w:hAnsi="Times New Roman" w:cs="Times New Roman"/>
          <w:sz w:val="24"/>
          <w:szCs w:val="24"/>
          <w:lang w:eastAsia="tr-TR"/>
        </w:rPr>
        <w:t>umlulukları: Gelir kayıpları, yasal ihlaller</w:t>
      </w:r>
      <w:r w:rsidRPr="006E4D37">
        <w:rPr>
          <w:rFonts w:ascii="Times New Roman" w:eastAsia="Times New Roman" w:hAnsi="Times New Roman" w:cs="Times New Roman"/>
          <w:sz w:val="24"/>
          <w:szCs w:val="24"/>
          <w:lang w:eastAsia="tr-TR"/>
        </w:rPr>
        <w:t xml:space="preserve"> ve verimsizlik.  </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Sekreterlik</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Madde 10</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 xml:space="preserve">(1) Sekreterlik, Müdürlüğün idari işlerini yürütür. </w:t>
      </w:r>
    </w:p>
    <w:p w:rsidR="00280CB2" w:rsidRPr="009E6C5D"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9E6C5D">
        <w:rPr>
          <w:rFonts w:ascii="Times New Roman" w:eastAsia="Times New Roman" w:hAnsi="Times New Roman" w:cs="Times New Roman"/>
          <w:sz w:val="24"/>
          <w:szCs w:val="24"/>
          <w:lang w:eastAsia="tr-TR"/>
        </w:rPr>
        <w:t xml:space="preserve">Görevleri:  </w:t>
      </w:r>
    </w:p>
    <w:p w:rsidR="00280CB2" w:rsidRPr="009E6C5D" w:rsidRDefault="00280CB2" w:rsidP="00280CB2">
      <w:pPr>
        <w:spacing w:after="0" w:line="240" w:lineRule="auto"/>
        <w:ind w:left="426"/>
        <w:jc w:val="both"/>
        <w:rPr>
          <w:rFonts w:ascii="Times New Roman" w:eastAsia="Times New Roman" w:hAnsi="Times New Roman" w:cs="Times New Roman"/>
          <w:sz w:val="24"/>
          <w:szCs w:val="24"/>
          <w:lang w:eastAsia="tr-TR"/>
        </w:rPr>
      </w:pPr>
      <w:r w:rsidRPr="009E6C5D">
        <w:rPr>
          <w:rFonts w:ascii="Times New Roman" w:eastAsia="Times New Roman" w:hAnsi="Times New Roman" w:cs="Times New Roman"/>
          <w:sz w:val="24"/>
          <w:szCs w:val="24"/>
          <w:lang w:eastAsia="tr-TR"/>
        </w:rPr>
        <w:t xml:space="preserve">a) Evrak kayıt, dağıtım ve arşivleme işlemlerini yapmak.  </w:t>
      </w:r>
    </w:p>
    <w:p w:rsidR="00280CB2" w:rsidRPr="009E6C5D" w:rsidRDefault="00280CB2" w:rsidP="00280CB2">
      <w:pPr>
        <w:spacing w:after="0" w:line="240" w:lineRule="auto"/>
        <w:ind w:left="426"/>
        <w:jc w:val="both"/>
        <w:rPr>
          <w:rFonts w:ascii="Times New Roman" w:eastAsia="Times New Roman" w:hAnsi="Times New Roman" w:cs="Times New Roman"/>
          <w:sz w:val="24"/>
          <w:szCs w:val="24"/>
          <w:lang w:eastAsia="tr-TR"/>
        </w:rPr>
      </w:pPr>
      <w:r w:rsidRPr="009E6C5D">
        <w:rPr>
          <w:rFonts w:ascii="Times New Roman" w:eastAsia="Times New Roman" w:hAnsi="Times New Roman" w:cs="Times New Roman"/>
          <w:sz w:val="24"/>
          <w:szCs w:val="24"/>
          <w:lang w:eastAsia="tr-TR"/>
        </w:rPr>
        <w:t xml:space="preserve">b) Toplantı organizasyonu, protokol ve yazışmaları yönetmek.  </w:t>
      </w:r>
    </w:p>
    <w:p w:rsidR="00280CB2" w:rsidRPr="009E6C5D" w:rsidRDefault="00280CB2" w:rsidP="00280CB2">
      <w:pPr>
        <w:spacing w:after="0" w:line="240" w:lineRule="auto"/>
        <w:ind w:left="426"/>
        <w:jc w:val="both"/>
        <w:rPr>
          <w:rFonts w:ascii="Times New Roman" w:eastAsia="Times New Roman" w:hAnsi="Times New Roman" w:cs="Times New Roman"/>
          <w:sz w:val="24"/>
          <w:szCs w:val="24"/>
          <w:lang w:eastAsia="tr-TR"/>
        </w:rPr>
      </w:pPr>
      <w:r w:rsidRPr="009E6C5D">
        <w:rPr>
          <w:rFonts w:ascii="Times New Roman" w:eastAsia="Times New Roman" w:hAnsi="Times New Roman" w:cs="Times New Roman"/>
          <w:sz w:val="24"/>
          <w:szCs w:val="24"/>
          <w:lang w:eastAsia="tr-TR"/>
        </w:rPr>
        <w:t xml:space="preserve">c) Personel izin, rapor ve sicil işlemlerini takip etmek.  </w:t>
      </w:r>
    </w:p>
    <w:p w:rsidR="00280CB2" w:rsidRPr="009E6C5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9E6C5D">
        <w:rPr>
          <w:rFonts w:ascii="Times New Roman" w:eastAsia="Times New Roman" w:hAnsi="Times New Roman" w:cs="Times New Roman"/>
          <w:sz w:val="24"/>
          <w:szCs w:val="24"/>
          <w:lang w:eastAsia="tr-TR"/>
        </w:rPr>
        <w:t xml:space="preserve">) Malzeme ve demirbaş yönetimini sağlamak.  </w:t>
      </w:r>
    </w:p>
    <w:p w:rsidR="00280CB2" w:rsidRPr="009E6C5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9E6C5D">
        <w:rPr>
          <w:rFonts w:ascii="Times New Roman" w:eastAsia="Times New Roman" w:hAnsi="Times New Roman" w:cs="Times New Roman"/>
          <w:sz w:val="24"/>
          <w:szCs w:val="24"/>
          <w:lang w:eastAsia="tr-TR"/>
        </w:rPr>
        <w:t xml:space="preserve">) Bilgi edinme başvurularını cevaplamak.  </w:t>
      </w:r>
    </w:p>
    <w:p w:rsidR="00280CB2" w:rsidRPr="009E6C5D"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9E6C5D">
        <w:rPr>
          <w:rFonts w:ascii="Times New Roman" w:eastAsia="Times New Roman" w:hAnsi="Times New Roman" w:cs="Times New Roman"/>
          <w:sz w:val="24"/>
          <w:szCs w:val="24"/>
          <w:lang w:eastAsia="tr-TR"/>
        </w:rPr>
        <w:t xml:space="preserve">) Dijital evrak yönetim sistemini (EBYS) kullanmak.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w:t>
      </w:r>
      <w:r w:rsidRPr="006E4D37">
        <w:rPr>
          <w:rFonts w:ascii="Times New Roman" w:eastAsia="Times New Roman" w:hAnsi="Times New Roman" w:cs="Times New Roman"/>
          <w:sz w:val="24"/>
          <w:szCs w:val="24"/>
          <w:lang w:eastAsia="tr-TR"/>
        </w:rPr>
        <w:t xml:space="preserve">) Üst makamlarla koordinasyonu sağlamak.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w:t>
      </w:r>
      <w:r w:rsidRPr="006E4D37">
        <w:rPr>
          <w:rFonts w:ascii="Times New Roman" w:eastAsia="Times New Roman" w:hAnsi="Times New Roman" w:cs="Times New Roman"/>
          <w:sz w:val="24"/>
          <w:szCs w:val="24"/>
          <w:lang w:eastAsia="tr-TR"/>
        </w:rPr>
        <w:t xml:space="preserve">) Aylık </w:t>
      </w:r>
      <w:r>
        <w:rPr>
          <w:rFonts w:ascii="Times New Roman" w:eastAsia="Times New Roman" w:hAnsi="Times New Roman" w:cs="Times New Roman"/>
          <w:sz w:val="24"/>
          <w:szCs w:val="24"/>
          <w:lang w:eastAsia="tr-TR"/>
        </w:rPr>
        <w:t>faaliyet raporlarını hazırlamak.</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3</w:t>
      </w:r>
      <w:r w:rsidRPr="006E4D37">
        <w:rPr>
          <w:rFonts w:ascii="Times New Roman" w:eastAsia="Times New Roman" w:hAnsi="Times New Roman" w:cs="Times New Roman"/>
          <w:sz w:val="24"/>
          <w:szCs w:val="24"/>
          <w:lang w:eastAsia="tr-TR"/>
        </w:rPr>
        <w:t xml:space="preserve">) Yetkileri: Evrak imza ve dağıtım yetkisi.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6E4D37">
        <w:rPr>
          <w:rFonts w:ascii="Times New Roman" w:eastAsia="Times New Roman" w:hAnsi="Times New Roman" w:cs="Times New Roman"/>
          <w:sz w:val="24"/>
          <w:szCs w:val="24"/>
          <w:lang w:eastAsia="tr-TR"/>
        </w:rPr>
        <w:t>) Sorum</w:t>
      </w:r>
      <w:r>
        <w:rPr>
          <w:rFonts w:ascii="Times New Roman" w:eastAsia="Times New Roman" w:hAnsi="Times New Roman" w:cs="Times New Roman"/>
          <w:sz w:val="24"/>
          <w:szCs w:val="24"/>
          <w:lang w:eastAsia="tr-TR"/>
        </w:rPr>
        <w:t xml:space="preserve">lulukları: Evrak işlemlerindeki gecikmeler </w:t>
      </w:r>
      <w:r w:rsidRPr="006E4D37">
        <w:rPr>
          <w:rFonts w:ascii="Times New Roman" w:eastAsia="Times New Roman" w:hAnsi="Times New Roman" w:cs="Times New Roman"/>
          <w:sz w:val="24"/>
          <w:szCs w:val="24"/>
          <w:lang w:eastAsia="tr-TR"/>
        </w:rPr>
        <w:t>v</w:t>
      </w:r>
      <w:r>
        <w:rPr>
          <w:rFonts w:ascii="Times New Roman" w:eastAsia="Times New Roman" w:hAnsi="Times New Roman" w:cs="Times New Roman"/>
          <w:sz w:val="24"/>
          <w:szCs w:val="24"/>
          <w:lang w:eastAsia="tr-TR"/>
        </w:rPr>
        <w:t>e gizlilik ihlalleri</w:t>
      </w:r>
      <w:r w:rsidRPr="006E4D37">
        <w:rPr>
          <w:rFonts w:ascii="Times New Roman" w:eastAsia="Times New Roman" w:hAnsi="Times New Roman" w:cs="Times New Roman"/>
          <w:sz w:val="24"/>
          <w:szCs w:val="24"/>
          <w:lang w:eastAsia="tr-TR"/>
        </w:rPr>
        <w:t xml:space="preserve">.  </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Emlak Servisi</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11</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(1)</w:t>
      </w:r>
      <w:r w:rsidRPr="000F6FB5">
        <w:rPr>
          <w:rFonts w:ascii="Times New Roman" w:eastAsia="Times New Roman" w:hAnsi="Times New Roman" w:cs="Times New Roman"/>
          <w:sz w:val="24"/>
          <w:szCs w:val="24"/>
          <w:lang w:eastAsia="tr-TR"/>
        </w:rPr>
        <w:t xml:space="preserve"> </w:t>
      </w:r>
      <w:r w:rsidRPr="006E4D37">
        <w:rPr>
          <w:rFonts w:ascii="Times New Roman" w:eastAsia="Times New Roman" w:hAnsi="Times New Roman" w:cs="Times New Roman"/>
          <w:sz w:val="24"/>
          <w:szCs w:val="24"/>
          <w:lang w:eastAsia="tr-TR"/>
        </w:rPr>
        <w:t xml:space="preserve">Emlak Servisi, </w:t>
      </w: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xml:space="preserve">mlak </w:t>
      </w:r>
      <w:r>
        <w:rPr>
          <w:rFonts w:ascii="Times New Roman" w:eastAsia="Times New Roman" w:hAnsi="Times New Roman" w:cs="Times New Roman"/>
          <w:sz w:val="24"/>
          <w:szCs w:val="24"/>
          <w:lang w:eastAsia="tr-TR"/>
        </w:rPr>
        <w:t>V</w:t>
      </w:r>
      <w:r w:rsidRPr="006E4D37">
        <w:rPr>
          <w:rFonts w:ascii="Times New Roman" w:eastAsia="Times New Roman" w:hAnsi="Times New Roman" w:cs="Times New Roman"/>
          <w:sz w:val="24"/>
          <w:szCs w:val="24"/>
          <w:lang w:eastAsia="tr-TR"/>
        </w:rPr>
        <w:t xml:space="preserve">ergisi ve ilgili işlemlerden sorumludur.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 xml:space="preserve">Görevleri: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Emlak Vergisi tahakkuk</w:t>
      </w:r>
      <w:r w:rsidRPr="006E4D37">
        <w:rPr>
          <w:rFonts w:ascii="Times New Roman" w:eastAsia="Times New Roman" w:hAnsi="Times New Roman" w:cs="Times New Roman"/>
          <w:sz w:val="24"/>
          <w:szCs w:val="24"/>
          <w:lang w:eastAsia="tr-TR"/>
        </w:rPr>
        <w:t xml:space="preserve">, düzeltme ve sonlandırma işlemlerini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b) Beyan alma, beyan sureti ve rayiç bedel </w:t>
      </w:r>
      <w:r>
        <w:rPr>
          <w:rFonts w:ascii="Times New Roman" w:eastAsia="Times New Roman" w:hAnsi="Times New Roman" w:cs="Times New Roman"/>
          <w:sz w:val="24"/>
          <w:szCs w:val="24"/>
          <w:lang w:eastAsia="tr-TR"/>
        </w:rPr>
        <w:t xml:space="preserve">gösterir belge </w:t>
      </w:r>
      <w:r w:rsidRPr="006E4D37">
        <w:rPr>
          <w:rFonts w:ascii="Times New Roman" w:eastAsia="Times New Roman" w:hAnsi="Times New Roman" w:cs="Times New Roman"/>
          <w:sz w:val="24"/>
          <w:szCs w:val="24"/>
          <w:lang w:eastAsia="tr-TR"/>
        </w:rPr>
        <w:t xml:space="preserve">verme işlemlerini yürütmek.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c) Muafiyet ve indiri</w:t>
      </w:r>
      <w:r>
        <w:rPr>
          <w:rFonts w:ascii="Times New Roman" w:eastAsia="Times New Roman" w:hAnsi="Times New Roman" w:cs="Times New Roman"/>
          <w:sz w:val="24"/>
          <w:szCs w:val="24"/>
          <w:lang w:eastAsia="tr-TR"/>
        </w:rPr>
        <w:t xml:space="preserve">m başvurularını değerlendirerek </w:t>
      </w:r>
      <w:r w:rsidRPr="006E4D37">
        <w:rPr>
          <w:rFonts w:ascii="Times New Roman" w:eastAsia="Times New Roman" w:hAnsi="Times New Roman" w:cs="Times New Roman"/>
          <w:sz w:val="24"/>
          <w:szCs w:val="24"/>
          <w:lang w:eastAsia="tr-TR"/>
        </w:rPr>
        <w:t>karar</w:t>
      </w:r>
      <w:r>
        <w:rPr>
          <w:rFonts w:ascii="Times New Roman" w:eastAsia="Times New Roman" w:hAnsi="Times New Roman" w:cs="Times New Roman"/>
          <w:sz w:val="24"/>
          <w:szCs w:val="24"/>
          <w:lang w:eastAsia="tr-TR"/>
        </w:rPr>
        <w:t>a</w:t>
      </w:r>
      <w:r w:rsidRPr="006E4D37">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bağlamak</w:t>
      </w:r>
      <w:r w:rsidRPr="006E4D37">
        <w:rPr>
          <w:rFonts w:ascii="Times New Roman" w:eastAsia="Times New Roman" w:hAnsi="Times New Roman" w:cs="Times New Roman"/>
          <w:sz w:val="24"/>
          <w:szCs w:val="24"/>
          <w:lang w:eastAsia="tr-TR"/>
        </w:rPr>
        <w:t xml:space="preserve">.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Emlak kayıtlarını güncellemek</w:t>
      </w:r>
      <w:r>
        <w:rPr>
          <w:rFonts w:ascii="Times New Roman" w:eastAsia="Times New Roman" w:hAnsi="Times New Roman" w:cs="Times New Roman"/>
          <w:sz w:val="24"/>
          <w:szCs w:val="24"/>
          <w:lang w:eastAsia="tr-TR"/>
        </w:rPr>
        <w:t>.</w:t>
      </w:r>
      <w:r w:rsidRPr="006E4D37">
        <w:rPr>
          <w:rFonts w:ascii="Times New Roman" w:eastAsia="Times New Roman" w:hAnsi="Times New Roman" w:cs="Times New Roman"/>
          <w:sz w:val="24"/>
          <w:szCs w:val="24"/>
          <w:lang w:eastAsia="tr-TR"/>
        </w:rPr>
        <w:t xml:space="preserve">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Vatandaşlara </w:t>
      </w: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ml</w:t>
      </w:r>
      <w:r>
        <w:rPr>
          <w:rFonts w:ascii="Times New Roman" w:eastAsia="Times New Roman" w:hAnsi="Times New Roman" w:cs="Times New Roman"/>
          <w:sz w:val="24"/>
          <w:szCs w:val="24"/>
          <w:lang w:eastAsia="tr-TR"/>
        </w:rPr>
        <w:t>ak Vergisi danışmanlığı vermek.</w:t>
      </w:r>
      <w:r w:rsidRPr="006E4D37">
        <w:rPr>
          <w:rFonts w:ascii="Times New Roman" w:eastAsia="Times New Roman" w:hAnsi="Times New Roman" w:cs="Times New Roman"/>
          <w:sz w:val="24"/>
          <w:szCs w:val="24"/>
          <w:lang w:eastAsia="tr-TR"/>
        </w:rPr>
        <w:t xml:space="preserve">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r w:rsidRPr="006E4D37">
        <w:rPr>
          <w:rFonts w:ascii="Times New Roman" w:eastAsia="Times New Roman" w:hAnsi="Times New Roman" w:cs="Times New Roman"/>
          <w:sz w:val="24"/>
          <w:szCs w:val="24"/>
          <w:lang w:eastAsia="tr-TR"/>
        </w:rPr>
        <w:t xml:space="preserve">) Yetkileri: Beyan kabulü, muafiyet onayı, rayiç </w:t>
      </w:r>
      <w:r>
        <w:rPr>
          <w:rFonts w:ascii="Times New Roman" w:eastAsia="Times New Roman" w:hAnsi="Times New Roman" w:cs="Times New Roman"/>
          <w:sz w:val="24"/>
          <w:szCs w:val="24"/>
          <w:lang w:eastAsia="tr-TR"/>
        </w:rPr>
        <w:t xml:space="preserve">bedel </w:t>
      </w:r>
      <w:r w:rsidRPr="006E4D37">
        <w:rPr>
          <w:rFonts w:ascii="Times New Roman" w:eastAsia="Times New Roman" w:hAnsi="Times New Roman" w:cs="Times New Roman"/>
          <w:sz w:val="24"/>
          <w:szCs w:val="24"/>
          <w:lang w:eastAsia="tr-TR"/>
        </w:rPr>
        <w:t xml:space="preserve">belirleme.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6E4D37">
        <w:rPr>
          <w:rFonts w:ascii="Times New Roman" w:eastAsia="Times New Roman" w:hAnsi="Times New Roman" w:cs="Times New Roman"/>
          <w:sz w:val="24"/>
          <w:szCs w:val="24"/>
          <w:lang w:eastAsia="tr-TR"/>
        </w:rPr>
        <w:t>) Sorum</w:t>
      </w:r>
      <w:r>
        <w:rPr>
          <w:rFonts w:ascii="Times New Roman" w:eastAsia="Times New Roman" w:hAnsi="Times New Roman" w:cs="Times New Roman"/>
          <w:sz w:val="24"/>
          <w:szCs w:val="24"/>
          <w:lang w:eastAsia="tr-TR"/>
        </w:rPr>
        <w:t>lulukları: Yanlış, eksik ve gecikmiş tahakkuklar; bunlara bağlı gelir kayıpları.</w:t>
      </w:r>
      <w:r w:rsidRPr="006E4D37">
        <w:rPr>
          <w:rFonts w:ascii="Times New Roman" w:eastAsia="Times New Roman" w:hAnsi="Times New Roman" w:cs="Times New Roman"/>
          <w:sz w:val="24"/>
          <w:szCs w:val="24"/>
          <w:lang w:eastAsia="tr-TR"/>
        </w:rPr>
        <w:t xml:space="preserve"> </w:t>
      </w:r>
    </w:p>
    <w:p w:rsidR="0075155B" w:rsidRDefault="0075155B"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Tahakkuk ve Sicil Servisi</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12</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(1)</w:t>
      </w:r>
      <w:r w:rsidRPr="000F6FB5">
        <w:rPr>
          <w:rFonts w:ascii="Times New Roman" w:eastAsia="Times New Roman" w:hAnsi="Times New Roman" w:cs="Times New Roman"/>
          <w:sz w:val="24"/>
          <w:szCs w:val="24"/>
          <w:lang w:eastAsia="tr-TR"/>
        </w:rPr>
        <w:t xml:space="preserve"> </w:t>
      </w:r>
      <w:r w:rsidRPr="006E4D37">
        <w:rPr>
          <w:rFonts w:ascii="Times New Roman" w:eastAsia="Times New Roman" w:hAnsi="Times New Roman" w:cs="Times New Roman"/>
          <w:sz w:val="24"/>
          <w:szCs w:val="24"/>
          <w:lang w:eastAsia="tr-TR"/>
        </w:rPr>
        <w:t xml:space="preserve">Tahakkuk ve Sicil Servisi, çeşitli vergilerin tahakkukundan sorumludur.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 xml:space="preserve">Görevleri: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Çevre Temizlik Vergisi (ÇTV), İlan ve Reklam Vergisi tahakkuklarını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b) Harç, ücret ve diğe</w:t>
      </w:r>
      <w:r>
        <w:rPr>
          <w:rFonts w:ascii="Times New Roman" w:eastAsia="Times New Roman" w:hAnsi="Times New Roman" w:cs="Times New Roman"/>
          <w:sz w:val="24"/>
          <w:szCs w:val="24"/>
          <w:lang w:eastAsia="tr-TR"/>
        </w:rPr>
        <w:t>r tahakkuk işlemleri (cezalar dâ</w:t>
      </w:r>
      <w:r w:rsidRPr="006E4D37">
        <w:rPr>
          <w:rFonts w:ascii="Times New Roman" w:eastAsia="Times New Roman" w:hAnsi="Times New Roman" w:cs="Times New Roman"/>
          <w:sz w:val="24"/>
          <w:szCs w:val="24"/>
          <w:lang w:eastAsia="tr-TR"/>
        </w:rPr>
        <w:t xml:space="preserve">hil) yürütmek.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c) Sicil kayıtlarını tutmak, güncellemek ve arşivlemek.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xml:space="preserve">) Vergi matrahlarını hesaplamak, bildirimleri kontrol etmek.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Dönemsel tarife değişikliklerini uygulamak.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xml:space="preserve">) Kaçak ilan/reklam tespitlerini işlemek.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w:t>
      </w:r>
      <w:r w:rsidRPr="006E4D37">
        <w:rPr>
          <w:rFonts w:ascii="Times New Roman" w:eastAsia="Times New Roman" w:hAnsi="Times New Roman" w:cs="Times New Roman"/>
          <w:sz w:val="24"/>
          <w:szCs w:val="24"/>
          <w:lang w:eastAsia="tr-TR"/>
        </w:rPr>
        <w:t xml:space="preserve">) Diğer gelir kalemlerini (kira, katılım payı vb.) tahakkuk ettirmek.  </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w:t>
      </w:r>
      <w:r w:rsidRPr="006E4D37">
        <w:rPr>
          <w:rFonts w:ascii="Times New Roman" w:eastAsia="Times New Roman" w:hAnsi="Times New Roman" w:cs="Times New Roman"/>
          <w:sz w:val="24"/>
          <w:szCs w:val="24"/>
          <w:lang w:eastAsia="tr-TR"/>
        </w:rPr>
        <w:t>) Raporlama ve istatistik tutmak</w:t>
      </w:r>
      <w:r>
        <w:rPr>
          <w:rFonts w:ascii="Times New Roman" w:eastAsia="Times New Roman" w:hAnsi="Times New Roman" w:cs="Times New Roman"/>
          <w:sz w:val="24"/>
          <w:szCs w:val="24"/>
          <w:lang w:eastAsia="tr-TR"/>
        </w:rPr>
        <w:t>.</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(2) Yetkileri: Tahakkuk emri verme, sicil güncelleme.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(3) Sorumlulukları: </w:t>
      </w:r>
      <w:r>
        <w:rPr>
          <w:rFonts w:ascii="Times New Roman" w:eastAsia="Times New Roman" w:hAnsi="Times New Roman" w:cs="Times New Roman"/>
          <w:sz w:val="24"/>
          <w:szCs w:val="24"/>
          <w:lang w:eastAsia="tr-TR"/>
        </w:rPr>
        <w:t>Yanlış, eksik, mükerrer ve gecikmiş tahakkuklar, sicil kayıpları; bunlara bağlı gelir kayıpları.</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Tahsilat Servisi</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13</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(1)</w:t>
      </w:r>
      <w:r>
        <w:rPr>
          <w:rFonts w:ascii="Times New Roman" w:eastAsia="Times New Roman" w:hAnsi="Times New Roman" w:cs="Times New Roman"/>
          <w:sz w:val="24"/>
          <w:szCs w:val="24"/>
          <w:lang w:eastAsia="tr-TR"/>
        </w:rPr>
        <w:t xml:space="preserve"> </w:t>
      </w:r>
      <w:r w:rsidRPr="006E4D37">
        <w:rPr>
          <w:rFonts w:ascii="Times New Roman" w:eastAsia="Times New Roman" w:hAnsi="Times New Roman" w:cs="Times New Roman"/>
          <w:sz w:val="24"/>
          <w:szCs w:val="24"/>
          <w:lang w:eastAsia="tr-TR"/>
        </w:rPr>
        <w:t xml:space="preserve">Tahsilat Servisi, tahakkuk eden alacakların tahsilinden sorumludur.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 xml:space="preserve">Görevleri: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Nakit, kredi kartı, banka havalesi vb. yöntemlerle tahsilat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Makbuz düzenlemek.</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w:t>
      </w:r>
      <w:r w:rsidRPr="006E4D37">
        <w:rPr>
          <w:rFonts w:ascii="Times New Roman" w:eastAsia="Times New Roman" w:hAnsi="Times New Roman" w:cs="Times New Roman"/>
          <w:sz w:val="24"/>
          <w:szCs w:val="24"/>
          <w:lang w:eastAsia="tr-TR"/>
        </w:rPr>
        <w:t xml:space="preserve">) Günlük kasa kapanışı ve raporlama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Elektronik tahsi</w:t>
      </w:r>
      <w:r>
        <w:rPr>
          <w:rFonts w:ascii="Times New Roman" w:eastAsia="Times New Roman" w:hAnsi="Times New Roman" w:cs="Times New Roman"/>
          <w:sz w:val="24"/>
          <w:szCs w:val="24"/>
          <w:lang w:eastAsia="tr-TR"/>
        </w:rPr>
        <w:t xml:space="preserve">lat sistemlerini </w:t>
      </w:r>
      <w:r w:rsidRPr="006E4D37">
        <w:rPr>
          <w:rFonts w:ascii="Times New Roman" w:eastAsia="Times New Roman" w:hAnsi="Times New Roman" w:cs="Times New Roman"/>
          <w:sz w:val="24"/>
          <w:szCs w:val="24"/>
          <w:lang w:eastAsia="tr-TR"/>
        </w:rPr>
        <w:t xml:space="preserve">yönetmek.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Mutemet işlemleri yürütmek.  </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Tahsilat verilerini anali</w:t>
      </w:r>
      <w:r>
        <w:rPr>
          <w:rFonts w:ascii="Times New Roman" w:eastAsia="Times New Roman" w:hAnsi="Times New Roman" w:cs="Times New Roman"/>
          <w:sz w:val="24"/>
          <w:szCs w:val="24"/>
          <w:lang w:eastAsia="tr-TR"/>
        </w:rPr>
        <w:t>z etmek, gecikmeleri raporlamak.</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3</w:t>
      </w:r>
      <w:r w:rsidRPr="006E4D37">
        <w:rPr>
          <w:rFonts w:ascii="Times New Roman" w:eastAsia="Times New Roman" w:hAnsi="Times New Roman" w:cs="Times New Roman"/>
          <w:sz w:val="24"/>
          <w:szCs w:val="24"/>
          <w:lang w:eastAsia="tr-TR"/>
        </w:rPr>
        <w:t xml:space="preserve">) Yetkileri: Tahsilat kabulü, makbuz verme.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6E4D37">
        <w:rPr>
          <w:rFonts w:ascii="Times New Roman" w:eastAsia="Times New Roman" w:hAnsi="Times New Roman" w:cs="Times New Roman"/>
          <w:sz w:val="24"/>
          <w:szCs w:val="24"/>
          <w:lang w:eastAsia="tr-TR"/>
        </w:rPr>
        <w:t>) S</w:t>
      </w:r>
      <w:r>
        <w:rPr>
          <w:rFonts w:ascii="Times New Roman" w:eastAsia="Times New Roman" w:hAnsi="Times New Roman" w:cs="Times New Roman"/>
          <w:sz w:val="24"/>
          <w:szCs w:val="24"/>
          <w:lang w:eastAsia="tr-TR"/>
        </w:rPr>
        <w:t>orumlulukları: Kasa açıkları</w:t>
      </w:r>
      <w:r w:rsidRPr="006E4D37">
        <w:rPr>
          <w:rFonts w:ascii="Times New Roman" w:eastAsia="Times New Roman" w:hAnsi="Times New Roman" w:cs="Times New Roman"/>
          <w:sz w:val="24"/>
          <w:szCs w:val="24"/>
          <w:lang w:eastAsia="tr-TR"/>
        </w:rPr>
        <w:t xml:space="preserve"> ve tahsi</w:t>
      </w:r>
      <w:r>
        <w:rPr>
          <w:rFonts w:ascii="Times New Roman" w:eastAsia="Times New Roman" w:hAnsi="Times New Roman" w:cs="Times New Roman"/>
          <w:sz w:val="24"/>
          <w:szCs w:val="24"/>
          <w:lang w:eastAsia="tr-TR"/>
        </w:rPr>
        <w:t>lat gecikmeleri</w:t>
      </w:r>
      <w:r w:rsidRPr="006E4D37">
        <w:rPr>
          <w:rFonts w:ascii="Times New Roman" w:eastAsia="Times New Roman" w:hAnsi="Times New Roman" w:cs="Times New Roman"/>
          <w:sz w:val="24"/>
          <w:szCs w:val="24"/>
          <w:lang w:eastAsia="tr-TR"/>
        </w:rPr>
        <w:t>.</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İcra ve Takip Servisi</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14</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(1)</w:t>
      </w:r>
      <w:r>
        <w:rPr>
          <w:rFonts w:ascii="Times New Roman" w:eastAsia="Times New Roman" w:hAnsi="Times New Roman" w:cs="Times New Roman"/>
          <w:sz w:val="24"/>
          <w:szCs w:val="24"/>
          <w:lang w:eastAsia="tr-TR"/>
        </w:rPr>
        <w:t xml:space="preserve"> </w:t>
      </w:r>
      <w:r w:rsidRPr="006E4D37">
        <w:rPr>
          <w:rFonts w:ascii="Times New Roman" w:eastAsia="Times New Roman" w:hAnsi="Times New Roman" w:cs="Times New Roman"/>
          <w:sz w:val="24"/>
          <w:szCs w:val="24"/>
          <w:lang w:eastAsia="tr-TR"/>
        </w:rPr>
        <w:t>İcra ve Takip Servisi, ödenmeyen ala</w:t>
      </w:r>
      <w:r>
        <w:rPr>
          <w:rFonts w:ascii="Times New Roman" w:eastAsia="Times New Roman" w:hAnsi="Times New Roman" w:cs="Times New Roman"/>
          <w:sz w:val="24"/>
          <w:szCs w:val="24"/>
          <w:lang w:eastAsia="tr-TR"/>
        </w:rPr>
        <w:t>cakların takibinden sorumludur.</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 xml:space="preserve">Görevleri: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w:t>
      </w:r>
      <w:r>
        <w:rPr>
          <w:rFonts w:ascii="Times New Roman" w:eastAsia="Times New Roman" w:hAnsi="Times New Roman" w:cs="Times New Roman"/>
          <w:sz w:val="24"/>
          <w:szCs w:val="24"/>
          <w:lang w:eastAsia="tr-TR"/>
        </w:rPr>
        <w:t xml:space="preserve">Ödeme emirleri </w:t>
      </w:r>
      <w:r w:rsidRPr="006E4D37">
        <w:rPr>
          <w:rFonts w:ascii="Times New Roman" w:eastAsia="Times New Roman" w:hAnsi="Times New Roman" w:cs="Times New Roman"/>
          <w:sz w:val="24"/>
          <w:szCs w:val="24"/>
          <w:lang w:eastAsia="tr-TR"/>
        </w:rPr>
        <w:t xml:space="preserve">hazırlamak ve tebliğ etmek.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b) Haciz </w:t>
      </w:r>
      <w:r>
        <w:rPr>
          <w:rFonts w:ascii="Times New Roman" w:eastAsia="Times New Roman" w:hAnsi="Times New Roman" w:cs="Times New Roman"/>
          <w:sz w:val="24"/>
          <w:szCs w:val="24"/>
          <w:lang w:eastAsia="tr-TR"/>
        </w:rPr>
        <w:t xml:space="preserve">varakaları düzenlemek ve diğer haciz </w:t>
      </w:r>
      <w:r w:rsidRPr="006E4D37">
        <w:rPr>
          <w:rFonts w:ascii="Times New Roman" w:eastAsia="Times New Roman" w:hAnsi="Times New Roman" w:cs="Times New Roman"/>
          <w:sz w:val="24"/>
          <w:szCs w:val="24"/>
          <w:lang w:eastAsia="tr-TR"/>
        </w:rPr>
        <w:t>işlemleri</w:t>
      </w:r>
      <w:r>
        <w:rPr>
          <w:rFonts w:ascii="Times New Roman" w:eastAsia="Times New Roman" w:hAnsi="Times New Roman" w:cs="Times New Roman"/>
          <w:sz w:val="24"/>
          <w:szCs w:val="24"/>
          <w:lang w:eastAsia="tr-TR"/>
        </w:rPr>
        <w:t>ni</w:t>
      </w:r>
      <w:r w:rsidRPr="006E4D37">
        <w:rPr>
          <w:rFonts w:ascii="Times New Roman" w:eastAsia="Times New Roman" w:hAnsi="Times New Roman" w:cs="Times New Roman"/>
          <w:sz w:val="24"/>
          <w:szCs w:val="24"/>
          <w:lang w:eastAsia="tr-TR"/>
        </w:rPr>
        <w:t xml:space="preserve"> yürütmek, dosya hazırlamak.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c) Hukuk birimi ile işbirliği yapmak</w:t>
      </w:r>
      <w:r>
        <w:rPr>
          <w:rFonts w:ascii="Times New Roman" w:eastAsia="Times New Roman" w:hAnsi="Times New Roman" w:cs="Times New Roman"/>
          <w:sz w:val="24"/>
          <w:szCs w:val="24"/>
          <w:lang w:eastAsia="tr-TR"/>
        </w:rPr>
        <w:t>.</w:t>
      </w:r>
      <w:r w:rsidRPr="006E4D37">
        <w:rPr>
          <w:rFonts w:ascii="Times New Roman" w:eastAsia="Times New Roman" w:hAnsi="Times New Roman" w:cs="Times New Roman"/>
          <w:sz w:val="24"/>
          <w:szCs w:val="24"/>
          <w:lang w:eastAsia="tr-TR"/>
        </w:rPr>
        <w:t xml:space="preserve">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xml:space="preserve">) Takip dosyalarını güncellemek, raporlamak.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Amme alacaklarını 6183 sayılı Kanuna göre takip etmek.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xml:space="preserve">) Uzlaşma ve yapılandırma başvurularını değerlendirmek.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w:t>
      </w:r>
      <w:r w:rsidRPr="006E4D37">
        <w:rPr>
          <w:rFonts w:ascii="Times New Roman" w:eastAsia="Times New Roman" w:hAnsi="Times New Roman" w:cs="Times New Roman"/>
          <w:sz w:val="24"/>
          <w:szCs w:val="24"/>
          <w:lang w:eastAsia="tr-TR"/>
        </w:rPr>
        <w:t xml:space="preserve">) Hacizli malların satışını organize etmek.  </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w:t>
      </w:r>
      <w:r w:rsidRPr="006E4D37">
        <w:rPr>
          <w:rFonts w:ascii="Times New Roman" w:eastAsia="Times New Roman" w:hAnsi="Times New Roman" w:cs="Times New Roman"/>
          <w:sz w:val="24"/>
          <w:szCs w:val="24"/>
          <w:lang w:eastAsia="tr-TR"/>
        </w:rPr>
        <w:t xml:space="preserve">) Takip verimliliğini artırmak için </w:t>
      </w:r>
      <w:r>
        <w:rPr>
          <w:rFonts w:ascii="Times New Roman" w:eastAsia="Times New Roman" w:hAnsi="Times New Roman" w:cs="Times New Roman"/>
          <w:sz w:val="24"/>
          <w:szCs w:val="24"/>
          <w:lang w:eastAsia="tr-TR"/>
        </w:rPr>
        <w:t>dijital takip sistemi kullanmak.</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3</w:t>
      </w:r>
      <w:r w:rsidRPr="006E4D37">
        <w:rPr>
          <w:rFonts w:ascii="Times New Roman" w:eastAsia="Times New Roman" w:hAnsi="Times New Roman" w:cs="Times New Roman"/>
          <w:sz w:val="24"/>
          <w:szCs w:val="24"/>
          <w:lang w:eastAsia="tr-TR"/>
        </w:rPr>
        <w:t xml:space="preserve">) Yetkileri: İcra emri verme, haciz uygulama.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6E4D37">
        <w:rPr>
          <w:rFonts w:ascii="Times New Roman" w:eastAsia="Times New Roman" w:hAnsi="Times New Roman" w:cs="Times New Roman"/>
          <w:sz w:val="24"/>
          <w:szCs w:val="24"/>
          <w:lang w:eastAsia="tr-TR"/>
        </w:rPr>
        <w:t>) Sorum</w:t>
      </w:r>
      <w:r>
        <w:rPr>
          <w:rFonts w:ascii="Times New Roman" w:eastAsia="Times New Roman" w:hAnsi="Times New Roman" w:cs="Times New Roman"/>
          <w:sz w:val="24"/>
          <w:szCs w:val="24"/>
          <w:lang w:eastAsia="tr-TR"/>
        </w:rPr>
        <w:t>lulukları: Takip gecikmeleri ve buna bağlı gelir kayıpları</w:t>
      </w:r>
      <w:r w:rsidRPr="006E4D37">
        <w:rPr>
          <w:rFonts w:ascii="Times New Roman" w:eastAsia="Times New Roman" w:hAnsi="Times New Roman" w:cs="Times New Roman"/>
          <w:sz w:val="24"/>
          <w:szCs w:val="24"/>
          <w:lang w:eastAsia="tr-TR"/>
        </w:rPr>
        <w:t xml:space="preserve">.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Denetim ve Yoklama Servisi</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15</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(1)</w:t>
      </w:r>
      <w:r>
        <w:rPr>
          <w:rFonts w:ascii="Times New Roman" w:eastAsia="Times New Roman" w:hAnsi="Times New Roman" w:cs="Times New Roman"/>
          <w:sz w:val="24"/>
          <w:szCs w:val="24"/>
          <w:lang w:eastAsia="tr-TR"/>
        </w:rPr>
        <w:t xml:space="preserve"> </w:t>
      </w:r>
      <w:r w:rsidRPr="006E4D37">
        <w:rPr>
          <w:rFonts w:ascii="Times New Roman" w:eastAsia="Times New Roman" w:hAnsi="Times New Roman" w:cs="Times New Roman"/>
          <w:sz w:val="24"/>
          <w:szCs w:val="24"/>
          <w:lang w:eastAsia="tr-TR"/>
        </w:rPr>
        <w:t>Denetim ve Yoklama Servisi, gelir kaynakl</w:t>
      </w:r>
      <w:r>
        <w:rPr>
          <w:rFonts w:ascii="Times New Roman" w:eastAsia="Times New Roman" w:hAnsi="Times New Roman" w:cs="Times New Roman"/>
          <w:sz w:val="24"/>
          <w:szCs w:val="24"/>
          <w:lang w:eastAsia="tr-TR"/>
        </w:rPr>
        <w:t>arının denetiminden sorumludur.</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 xml:space="preserve">Görevleri: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Tarama ve yoklama işlemleri yapmak, kaçak tespit etmek.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b) Denetim planları hazırlamak, aylık raporlar düzenlemek.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c) Fotoğraflı raporlar ve dijital harita kullanmak.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xml:space="preserve">) Vergi kaçaklarını önlemek için saha kontrolleri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İşyeri ruhsat denetimleri ile işbirliği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xml:space="preserve">) Denetim sonuçlarını tahakkuk birimlerine iletmek.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w:t>
      </w:r>
      <w:r w:rsidRPr="006E4D37">
        <w:rPr>
          <w:rFonts w:ascii="Times New Roman" w:eastAsia="Times New Roman" w:hAnsi="Times New Roman" w:cs="Times New Roman"/>
          <w:sz w:val="24"/>
          <w:szCs w:val="24"/>
          <w:lang w:eastAsia="tr-TR"/>
        </w:rPr>
        <w:t xml:space="preserve">) Risk bazlı denetim stratejileri uygulamak.  </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w:t>
      </w:r>
      <w:r w:rsidRPr="006E4D37">
        <w:rPr>
          <w:rFonts w:ascii="Times New Roman" w:eastAsia="Times New Roman" w:hAnsi="Times New Roman" w:cs="Times New Roman"/>
          <w:sz w:val="24"/>
          <w:szCs w:val="24"/>
          <w:lang w:eastAsia="tr-TR"/>
        </w:rPr>
        <w:t>) Vata</w:t>
      </w:r>
      <w:r>
        <w:rPr>
          <w:rFonts w:ascii="Times New Roman" w:eastAsia="Times New Roman" w:hAnsi="Times New Roman" w:cs="Times New Roman"/>
          <w:sz w:val="24"/>
          <w:szCs w:val="24"/>
          <w:lang w:eastAsia="tr-TR"/>
        </w:rPr>
        <w:t>ndaş ihbarlarını değerlendirmek.</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ğ) </w:t>
      </w:r>
      <w:r w:rsidRPr="006E4D37">
        <w:rPr>
          <w:rFonts w:ascii="Times New Roman" w:eastAsia="Times New Roman" w:hAnsi="Times New Roman" w:cs="Times New Roman"/>
          <w:sz w:val="24"/>
          <w:szCs w:val="24"/>
          <w:lang w:eastAsia="tr-TR"/>
        </w:rPr>
        <w:t xml:space="preserve">Tapu daireleri ile koordinasyon kurmak, mülkiyet değişikliklerini işlemek.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 </w:t>
      </w:r>
      <w:r w:rsidRPr="006E4D37">
        <w:rPr>
          <w:rFonts w:ascii="Times New Roman" w:eastAsia="Times New Roman" w:hAnsi="Times New Roman" w:cs="Times New Roman"/>
          <w:sz w:val="24"/>
          <w:szCs w:val="24"/>
          <w:lang w:eastAsia="tr-TR"/>
        </w:rPr>
        <w:t xml:space="preserve">Emlak değerleme raporları hazırlamak, piyasa araştırması yapmak.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(2) Yetkileri: Saha yoklama, kaçak tespit tutanağı düzenleme.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lastRenderedPageBreak/>
        <w:t>(3) Sorumlul</w:t>
      </w:r>
      <w:r>
        <w:rPr>
          <w:rFonts w:ascii="Times New Roman" w:eastAsia="Times New Roman" w:hAnsi="Times New Roman" w:cs="Times New Roman"/>
          <w:sz w:val="24"/>
          <w:szCs w:val="24"/>
          <w:lang w:eastAsia="tr-TR"/>
        </w:rPr>
        <w:t>ukları: Denetim eksiklikleri ve kaçak kayıpları</w:t>
      </w:r>
      <w:r w:rsidRPr="006E4D37">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ab/>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İntikal Servisi</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16</w:t>
      </w:r>
      <w:r w:rsidRPr="00F12C7A">
        <w:rPr>
          <w:rFonts w:ascii="Times New Roman" w:eastAsia="Times New Roman" w:hAnsi="Times New Roman" w:cs="Times New Roman"/>
          <w:b/>
          <w:bCs/>
          <w:sz w:val="24"/>
          <w:szCs w:val="24"/>
          <w:lang w:eastAsia="tr-TR"/>
        </w:rPr>
        <w:t xml:space="preserve">- </w:t>
      </w:r>
      <w:r w:rsidRPr="009E6C5D">
        <w:rPr>
          <w:rFonts w:ascii="Times New Roman" w:eastAsia="Times New Roman" w:hAnsi="Times New Roman" w:cs="Times New Roman"/>
          <w:sz w:val="24"/>
          <w:szCs w:val="24"/>
          <w:lang w:eastAsia="tr-TR"/>
        </w:rPr>
        <w:t>(1)</w:t>
      </w:r>
      <w:r>
        <w:rPr>
          <w:rFonts w:ascii="Times New Roman" w:eastAsia="Times New Roman" w:hAnsi="Times New Roman" w:cs="Times New Roman"/>
          <w:sz w:val="24"/>
          <w:szCs w:val="24"/>
          <w:lang w:eastAsia="tr-TR"/>
        </w:rPr>
        <w:t xml:space="preserve"> </w:t>
      </w:r>
      <w:r w:rsidRPr="006E4D37">
        <w:rPr>
          <w:rFonts w:ascii="Times New Roman" w:eastAsia="Times New Roman" w:hAnsi="Times New Roman" w:cs="Times New Roman"/>
          <w:sz w:val="24"/>
          <w:szCs w:val="24"/>
          <w:lang w:eastAsia="tr-TR"/>
        </w:rPr>
        <w:t xml:space="preserve">İntikal Servisi, mülkiyet transfer işlemlerinden sorumludur.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 </w:t>
      </w:r>
      <w:r w:rsidRPr="006E4D37">
        <w:rPr>
          <w:rFonts w:ascii="Times New Roman" w:eastAsia="Times New Roman" w:hAnsi="Times New Roman" w:cs="Times New Roman"/>
          <w:sz w:val="24"/>
          <w:szCs w:val="24"/>
          <w:lang w:eastAsia="tr-TR"/>
        </w:rPr>
        <w:t xml:space="preserve">Görevleri: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a) İntikal işlemleri (miras devri) yürütmek.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 xml:space="preserve">b) Veraset sonrası beyan güncellemeleri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c) Tapu intikalleri</w:t>
      </w:r>
      <w:r>
        <w:rPr>
          <w:rFonts w:ascii="Times New Roman" w:eastAsia="Times New Roman" w:hAnsi="Times New Roman" w:cs="Times New Roman"/>
          <w:sz w:val="24"/>
          <w:szCs w:val="24"/>
          <w:lang w:eastAsia="tr-TR"/>
        </w:rPr>
        <w:t>ni</w:t>
      </w:r>
      <w:r w:rsidRPr="006E4D37">
        <w:rPr>
          <w:rFonts w:ascii="Times New Roman" w:eastAsia="Times New Roman" w:hAnsi="Times New Roman" w:cs="Times New Roman"/>
          <w:sz w:val="24"/>
          <w:szCs w:val="24"/>
          <w:lang w:eastAsia="tr-TR"/>
        </w:rPr>
        <w:t xml:space="preserve"> takip etmek, rayiç bedel</w:t>
      </w:r>
      <w:r>
        <w:rPr>
          <w:rFonts w:ascii="Times New Roman" w:eastAsia="Times New Roman" w:hAnsi="Times New Roman" w:cs="Times New Roman"/>
          <w:sz w:val="24"/>
          <w:szCs w:val="24"/>
          <w:lang w:eastAsia="tr-TR"/>
        </w:rPr>
        <w:t xml:space="preserve"> gösterir belge </w:t>
      </w:r>
      <w:r w:rsidRPr="006E4D37">
        <w:rPr>
          <w:rFonts w:ascii="Times New Roman" w:eastAsia="Times New Roman" w:hAnsi="Times New Roman" w:cs="Times New Roman"/>
          <w:sz w:val="24"/>
          <w:szCs w:val="24"/>
          <w:lang w:eastAsia="tr-TR"/>
        </w:rPr>
        <w:t xml:space="preserve">vermek.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w:t>
      </w:r>
      <w:r w:rsidRPr="006E4D37">
        <w:rPr>
          <w:rFonts w:ascii="Times New Roman" w:eastAsia="Times New Roman" w:hAnsi="Times New Roman" w:cs="Times New Roman"/>
          <w:sz w:val="24"/>
          <w:szCs w:val="24"/>
          <w:lang w:eastAsia="tr-TR"/>
        </w:rPr>
        <w:t xml:space="preserve">) Emlak </w:t>
      </w:r>
      <w:r>
        <w:rPr>
          <w:rFonts w:ascii="Times New Roman" w:eastAsia="Times New Roman" w:hAnsi="Times New Roman" w:cs="Times New Roman"/>
          <w:sz w:val="24"/>
          <w:szCs w:val="24"/>
          <w:lang w:eastAsia="tr-TR"/>
        </w:rPr>
        <w:t>V</w:t>
      </w:r>
      <w:r w:rsidRPr="006E4D37">
        <w:rPr>
          <w:rFonts w:ascii="Times New Roman" w:eastAsia="Times New Roman" w:hAnsi="Times New Roman" w:cs="Times New Roman"/>
          <w:sz w:val="24"/>
          <w:szCs w:val="24"/>
          <w:lang w:eastAsia="tr-TR"/>
        </w:rPr>
        <w:t xml:space="preserve">ergisi intikal tahakkukunu yapmak.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Pr="006E4D37">
        <w:rPr>
          <w:rFonts w:ascii="Times New Roman" w:eastAsia="Times New Roman" w:hAnsi="Times New Roman" w:cs="Times New Roman"/>
          <w:sz w:val="24"/>
          <w:szCs w:val="24"/>
          <w:lang w:eastAsia="tr-TR"/>
        </w:rPr>
        <w:t xml:space="preserve">) Mirasçılar arası anlaşmazlıkları yönlendirmek.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Pr="006E4D37">
        <w:rPr>
          <w:rFonts w:ascii="Times New Roman" w:eastAsia="Times New Roman" w:hAnsi="Times New Roman" w:cs="Times New Roman"/>
          <w:sz w:val="24"/>
          <w:szCs w:val="24"/>
          <w:lang w:eastAsia="tr-TR"/>
        </w:rPr>
        <w:t xml:space="preserve">) Tapu daireleri ve vergi daireleri ile koordinasyon sağlamak.  </w:t>
      </w:r>
    </w:p>
    <w:p w:rsidR="00280CB2" w:rsidRPr="006E4D37"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f</w:t>
      </w:r>
      <w:r w:rsidRPr="006E4D37">
        <w:rPr>
          <w:rFonts w:ascii="Times New Roman" w:eastAsia="Times New Roman" w:hAnsi="Times New Roman" w:cs="Times New Roman"/>
          <w:sz w:val="24"/>
          <w:szCs w:val="24"/>
          <w:lang w:eastAsia="tr-TR"/>
        </w:rPr>
        <w:t xml:space="preserve">) İntikal dosyalarını arşivlemek.  </w:t>
      </w:r>
    </w:p>
    <w:p w:rsidR="00280CB2" w:rsidRDefault="00280CB2" w:rsidP="00280CB2">
      <w:pPr>
        <w:spacing w:after="0" w:line="240" w:lineRule="auto"/>
        <w:ind w:left="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w:t>
      </w:r>
      <w:r w:rsidRPr="006E4D37">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İntikal süreçlerini hızlı ve etkin biçimde gerçekleştirmek.</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(2) Yetkileri: İntikal onayı, rayiç</w:t>
      </w:r>
      <w:r>
        <w:rPr>
          <w:rFonts w:ascii="Times New Roman" w:eastAsia="Times New Roman" w:hAnsi="Times New Roman" w:cs="Times New Roman"/>
          <w:sz w:val="24"/>
          <w:szCs w:val="24"/>
          <w:lang w:eastAsia="tr-TR"/>
        </w:rPr>
        <w:t xml:space="preserve"> bedel</w:t>
      </w:r>
      <w:r w:rsidRPr="006E4D37">
        <w:rPr>
          <w:rFonts w:ascii="Times New Roman" w:eastAsia="Times New Roman" w:hAnsi="Times New Roman" w:cs="Times New Roman"/>
          <w:sz w:val="24"/>
          <w:szCs w:val="24"/>
          <w:lang w:eastAsia="tr-TR"/>
        </w:rPr>
        <w:t xml:space="preserve"> belirleme.  </w:t>
      </w:r>
    </w:p>
    <w:p w:rsidR="00280CB2" w:rsidRPr="006E4D37" w:rsidRDefault="00280CB2" w:rsidP="00280CB2">
      <w:pPr>
        <w:spacing w:after="0" w:line="240" w:lineRule="auto"/>
        <w:jc w:val="both"/>
        <w:rPr>
          <w:rFonts w:ascii="Times New Roman" w:eastAsia="Times New Roman" w:hAnsi="Times New Roman" w:cs="Times New Roman"/>
          <w:sz w:val="24"/>
          <w:szCs w:val="24"/>
          <w:lang w:eastAsia="tr-TR"/>
        </w:rPr>
      </w:pPr>
      <w:r w:rsidRPr="006E4D37">
        <w:rPr>
          <w:rFonts w:ascii="Times New Roman" w:eastAsia="Times New Roman" w:hAnsi="Times New Roman" w:cs="Times New Roman"/>
          <w:sz w:val="24"/>
          <w:szCs w:val="24"/>
          <w:lang w:eastAsia="tr-TR"/>
        </w:rPr>
        <w:t>(3) Soru</w:t>
      </w:r>
      <w:r>
        <w:rPr>
          <w:rFonts w:ascii="Times New Roman" w:eastAsia="Times New Roman" w:hAnsi="Times New Roman" w:cs="Times New Roman"/>
          <w:sz w:val="24"/>
          <w:szCs w:val="24"/>
          <w:lang w:eastAsia="tr-TR"/>
        </w:rPr>
        <w:t>mlulukları: Yanlış intikaller</w:t>
      </w:r>
      <w:r w:rsidRPr="006E4D37">
        <w:rPr>
          <w:rFonts w:ascii="Times New Roman" w:eastAsia="Times New Roman" w:hAnsi="Times New Roman" w:cs="Times New Roman"/>
          <w:sz w:val="24"/>
          <w:szCs w:val="24"/>
          <w:lang w:eastAsia="tr-TR"/>
        </w:rPr>
        <w:t xml:space="preserve"> ve gecikmeler.</w:t>
      </w:r>
    </w:p>
    <w:p w:rsidR="00280CB2" w:rsidRPr="006E4D37" w:rsidRDefault="00280CB2" w:rsidP="00280CB2">
      <w:pPr>
        <w:spacing w:after="0" w:line="240" w:lineRule="auto"/>
        <w:rPr>
          <w:rFonts w:ascii="Times New Roman" w:eastAsia="Times New Roman" w:hAnsi="Times New Roman" w:cs="Times New Roman"/>
          <w:sz w:val="24"/>
          <w:szCs w:val="24"/>
          <w:lang w:eastAsia="tr-TR"/>
        </w:rPr>
      </w:pPr>
    </w:p>
    <w:p w:rsidR="00280CB2" w:rsidRPr="006E4D37" w:rsidRDefault="00280CB2" w:rsidP="00280CB2">
      <w:pPr>
        <w:spacing w:after="0" w:line="240" w:lineRule="auto"/>
        <w:rPr>
          <w:rFonts w:ascii="Times New Roman" w:eastAsia="Times New Roman" w:hAnsi="Times New Roman" w:cs="Times New Roman"/>
          <w:sz w:val="24"/>
          <w:szCs w:val="24"/>
          <w:lang w:eastAsia="tr-TR"/>
        </w:rPr>
      </w:pPr>
    </w:p>
    <w:p w:rsidR="00280CB2" w:rsidRDefault="00280CB2" w:rsidP="00280CB2">
      <w:pPr>
        <w:spacing w:before="100" w:beforeAutospacing="1" w:after="0" w:line="240" w:lineRule="auto"/>
        <w:jc w:val="center"/>
        <w:outlineLvl w:val="3"/>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DÖRDÜNCÜ BÖLÜM</w:t>
      </w:r>
    </w:p>
    <w:p w:rsidR="00280CB2" w:rsidRPr="0093639D" w:rsidRDefault="00280CB2" w:rsidP="00280CB2">
      <w:pPr>
        <w:spacing w:after="100" w:afterAutospacing="1" w:line="240" w:lineRule="auto"/>
        <w:jc w:val="center"/>
        <w:outlineLvl w:val="3"/>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Çalışma Usul ve Esasları</w:t>
      </w: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Çalışma Usulleri</w:t>
      </w:r>
    </w:p>
    <w:p w:rsidR="00280CB2" w:rsidRPr="00C93296"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 xml:space="preserve">Madde </w:t>
      </w:r>
      <w:r>
        <w:rPr>
          <w:rFonts w:ascii="Times New Roman" w:eastAsia="Times New Roman" w:hAnsi="Times New Roman" w:cs="Times New Roman"/>
          <w:b/>
          <w:bCs/>
          <w:sz w:val="24"/>
          <w:szCs w:val="24"/>
          <w:lang w:eastAsia="tr-TR"/>
        </w:rPr>
        <w:t>17</w:t>
      </w:r>
      <w:r w:rsidRPr="00C93296">
        <w:rPr>
          <w:rFonts w:ascii="Times New Roman" w:eastAsia="Times New Roman" w:hAnsi="Times New Roman" w:cs="Times New Roman"/>
          <w:sz w:val="24"/>
          <w:szCs w:val="24"/>
          <w:lang w:eastAsia="tr-TR"/>
        </w:rPr>
        <w:t xml:space="preserve"> (1) Müdürlük faaliyetleri, haftalık koordinasyon toplantılarıyla planlanır ve yürütülür.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(2) Tüm iş ve işlemler, elektronik ortamda </w:t>
      </w:r>
      <w:r w:rsidRPr="00C93296">
        <w:rPr>
          <w:rFonts w:ascii="Times New Roman" w:eastAsia="Times New Roman" w:hAnsi="Times New Roman" w:cs="Times New Roman"/>
          <w:bCs/>
          <w:sz w:val="24"/>
          <w:szCs w:val="24"/>
          <w:lang w:eastAsia="tr-TR"/>
        </w:rPr>
        <w:t>DIGIKENT, EBYS</w:t>
      </w:r>
      <w:r w:rsidRPr="00C93296">
        <w:rPr>
          <w:rFonts w:ascii="Times New Roman" w:eastAsia="Times New Roman" w:hAnsi="Times New Roman" w:cs="Times New Roman"/>
          <w:sz w:val="24"/>
          <w:szCs w:val="24"/>
          <w:lang w:eastAsia="tr-TR"/>
        </w:rPr>
        <w:t xml:space="preserve"> ve benzeri dijital sistemler aracılığıyla gerçekleştirilir.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(3) Personel, görevlerini yerine getirirken </w:t>
      </w:r>
      <w:r w:rsidRPr="00C93296">
        <w:rPr>
          <w:rFonts w:ascii="Times New Roman" w:eastAsia="Times New Roman" w:hAnsi="Times New Roman" w:cs="Times New Roman"/>
          <w:bCs/>
          <w:sz w:val="24"/>
          <w:szCs w:val="24"/>
          <w:lang w:eastAsia="tr-TR"/>
        </w:rPr>
        <w:t>etik kurallara</w:t>
      </w:r>
      <w:r w:rsidRPr="00C93296">
        <w:rPr>
          <w:rFonts w:ascii="Times New Roman" w:eastAsia="Times New Roman" w:hAnsi="Times New Roman" w:cs="Times New Roman"/>
          <w:sz w:val="24"/>
          <w:szCs w:val="24"/>
          <w:lang w:eastAsia="tr-TR"/>
        </w:rPr>
        <w:t xml:space="preserve">, </w:t>
      </w:r>
      <w:r w:rsidRPr="00C93296">
        <w:rPr>
          <w:rFonts w:ascii="Times New Roman" w:eastAsia="Times New Roman" w:hAnsi="Times New Roman" w:cs="Times New Roman"/>
          <w:bCs/>
          <w:sz w:val="24"/>
          <w:szCs w:val="24"/>
          <w:lang w:eastAsia="tr-TR"/>
        </w:rPr>
        <w:t>kurumsal gizlilik esaslarına</w:t>
      </w:r>
      <w:r w:rsidRPr="00C93296">
        <w:rPr>
          <w:rFonts w:ascii="Times New Roman" w:eastAsia="Times New Roman" w:hAnsi="Times New Roman" w:cs="Times New Roman"/>
          <w:sz w:val="24"/>
          <w:szCs w:val="24"/>
          <w:lang w:eastAsia="tr-TR"/>
        </w:rPr>
        <w:t xml:space="preserve"> ve </w:t>
      </w:r>
      <w:r w:rsidRPr="00C93296">
        <w:rPr>
          <w:rFonts w:ascii="Times New Roman" w:eastAsia="Times New Roman" w:hAnsi="Times New Roman" w:cs="Times New Roman"/>
          <w:bCs/>
          <w:sz w:val="24"/>
          <w:szCs w:val="24"/>
          <w:lang w:eastAsia="tr-TR"/>
        </w:rPr>
        <w:t>disiplin hükümlerine</w:t>
      </w:r>
      <w:r w:rsidRPr="00C93296">
        <w:rPr>
          <w:rFonts w:ascii="Times New Roman" w:eastAsia="Times New Roman" w:hAnsi="Times New Roman" w:cs="Times New Roman"/>
          <w:sz w:val="24"/>
          <w:szCs w:val="24"/>
          <w:lang w:eastAsia="tr-TR"/>
        </w:rPr>
        <w:t xml:space="preserve"> uymakla yükümlüdür.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(4) </w:t>
      </w:r>
      <w:r w:rsidRPr="00C93296">
        <w:rPr>
          <w:rFonts w:ascii="Times New Roman" w:eastAsia="Times New Roman" w:hAnsi="Times New Roman" w:cs="Times New Roman"/>
          <w:bCs/>
          <w:sz w:val="24"/>
          <w:szCs w:val="24"/>
          <w:lang w:eastAsia="tr-TR"/>
        </w:rPr>
        <w:t>İç kontrol mekanizması</w:t>
      </w:r>
      <w:r w:rsidRPr="00C93296">
        <w:rPr>
          <w:rFonts w:ascii="Times New Roman" w:eastAsia="Times New Roman" w:hAnsi="Times New Roman" w:cs="Times New Roman"/>
          <w:sz w:val="24"/>
          <w:szCs w:val="24"/>
          <w:lang w:eastAsia="tr-TR"/>
        </w:rPr>
        <w:t xml:space="preserve"> kapsamında; risk analizleri yapılır, performans göstergeleri izlenir ve düzenli denetim raporları hazırlanır.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(5) </w:t>
      </w:r>
      <w:r w:rsidRPr="00C93296">
        <w:rPr>
          <w:rFonts w:ascii="Times New Roman" w:eastAsia="Times New Roman" w:hAnsi="Times New Roman" w:cs="Times New Roman"/>
          <w:bCs/>
          <w:sz w:val="24"/>
          <w:szCs w:val="24"/>
          <w:lang w:eastAsia="tr-TR"/>
        </w:rPr>
        <w:t>Vatandaş hizmetleri</w:t>
      </w:r>
      <w:r w:rsidRPr="00C93296">
        <w:rPr>
          <w:rFonts w:ascii="Times New Roman" w:eastAsia="Times New Roman" w:hAnsi="Times New Roman" w:cs="Times New Roman"/>
          <w:sz w:val="24"/>
          <w:szCs w:val="24"/>
          <w:lang w:eastAsia="tr-TR"/>
        </w:rPr>
        <w:t xml:space="preserve"> süreçlerinde; hızlı yanıt, etkin şikâyet yönetimi ve hizmet kalitesinin artırılması esas alınır.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(6) </w:t>
      </w:r>
      <w:r w:rsidRPr="00C93296">
        <w:rPr>
          <w:rFonts w:ascii="Times New Roman" w:eastAsia="Times New Roman" w:hAnsi="Times New Roman" w:cs="Times New Roman"/>
          <w:bCs/>
          <w:sz w:val="24"/>
          <w:szCs w:val="24"/>
          <w:lang w:eastAsia="tr-TR"/>
        </w:rPr>
        <w:t>Ön ofis birimleri</w:t>
      </w:r>
      <w:r w:rsidRPr="00C93296">
        <w:rPr>
          <w:rFonts w:ascii="Times New Roman" w:eastAsia="Times New Roman" w:hAnsi="Times New Roman" w:cs="Times New Roman"/>
          <w:sz w:val="24"/>
          <w:szCs w:val="24"/>
          <w:lang w:eastAsia="tr-TR"/>
        </w:rPr>
        <w:t xml:space="preserve"> (banko, vezne vb.) doğrudan vatandaşla temas kurarak işlemlerin hızlı ve doğru biçimde tamamlanmasını sağlar.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(7) </w:t>
      </w:r>
      <w:r w:rsidRPr="00C93296">
        <w:rPr>
          <w:rFonts w:ascii="Times New Roman" w:eastAsia="Times New Roman" w:hAnsi="Times New Roman" w:cs="Times New Roman"/>
          <w:bCs/>
          <w:sz w:val="24"/>
          <w:szCs w:val="24"/>
          <w:lang w:eastAsia="tr-TR"/>
        </w:rPr>
        <w:t>Arka ofis birimleri</w:t>
      </w:r>
      <w:r w:rsidRPr="00C93296">
        <w:rPr>
          <w:rFonts w:ascii="Times New Roman" w:eastAsia="Times New Roman" w:hAnsi="Times New Roman" w:cs="Times New Roman"/>
          <w:sz w:val="24"/>
          <w:szCs w:val="24"/>
          <w:lang w:eastAsia="tr-TR"/>
        </w:rPr>
        <w:t>, analiz, veri takibi ve raporlama faaliyetlerini yürütür.</w:t>
      </w:r>
    </w:p>
    <w:p w:rsidR="00280CB2" w:rsidRPr="00C93296" w:rsidRDefault="00280CB2" w:rsidP="00280CB2">
      <w:pPr>
        <w:spacing w:after="0" w:line="240" w:lineRule="auto"/>
        <w:jc w:val="both"/>
        <w:rPr>
          <w:rFonts w:ascii="Times New Roman" w:eastAsia="Times New Roman" w:hAnsi="Times New Roman" w:cs="Times New Roman"/>
          <w:sz w:val="24"/>
          <w:szCs w:val="24"/>
          <w:lang w:eastAsia="tr-TR"/>
        </w:rPr>
      </w:pPr>
      <w:r w:rsidRPr="00C93296">
        <w:rPr>
          <w:rFonts w:ascii="Times New Roman" w:eastAsia="Times New Roman" w:hAnsi="Times New Roman" w:cs="Times New Roman"/>
          <w:sz w:val="24"/>
          <w:szCs w:val="24"/>
          <w:lang w:eastAsia="tr-TR"/>
        </w:rPr>
        <w:t xml:space="preserve">(8) Müdürlük, faaliyetlerinde diğer birimlerle etkin </w:t>
      </w:r>
      <w:r w:rsidRPr="00C93296">
        <w:rPr>
          <w:rFonts w:ascii="Times New Roman" w:eastAsia="Times New Roman" w:hAnsi="Times New Roman" w:cs="Times New Roman"/>
          <w:bCs/>
          <w:sz w:val="24"/>
          <w:szCs w:val="24"/>
          <w:lang w:eastAsia="tr-TR"/>
        </w:rPr>
        <w:t>koordinasyon ve entegrasyon</w:t>
      </w:r>
      <w:r w:rsidRPr="00C93296">
        <w:rPr>
          <w:rFonts w:ascii="Times New Roman" w:eastAsia="Times New Roman" w:hAnsi="Times New Roman" w:cs="Times New Roman"/>
          <w:sz w:val="24"/>
          <w:szCs w:val="24"/>
          <w:lang w:eastAsia="tr-TR"/>
        </w:rPr>
        <w:t xml:space="preserve"> sağlar.</w:t>
      </w:r>
    </w:p>
    <w:p w:rsidR="00280CB2" w:rsidRDefault="00280CB2" w:rsidP="00280CB2">
      <w:pPr>
        <w:spacing w:before="100" w:beforeAutospacing="1" w:after="0" w:line="240" w:lineRule="auto"/>
        <w:ind w:firstLine="708"/>
        <w:jc w:val="both"/>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Personel Nitelikleri ve Eğitim</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18- </w:t>
      </w:r>
      <w:r w:rsidRPr="00DE136F">
        <w:rPr>
          <w:rFonts w:ascii="Times New Roman" w:eastAsia="Times New Roman" w:hAnsi="Times New Roman" w:cs="Times New Roman"/>
          <w:bCs/>
          <w:sz w:val="24"/>
          <w:szCs w:val="24"/>
          <w:lang w:eastAsia="tr-TR"/>
        </w:rPr>
        <w:t>(1)</w:t>
      </w:r>
      <w:r>
        <w:rPr>
          <w:rFonts w:ascii="Times New Roman" w:eastAsia="Times New Roman" w:hAnsi="Times New Roman" w:cs="Times New Roman"/>
          <w:bCs/>
          <w:sz w:val="24"/>
          <w:szCs w:val="24"/>
          <w:lang w:eastAsia="tr-TR"/>
        </w:rPr>
        <w:t xml:space="preserve"> </w:t>
      </w:r>
      <w:r w:rsidRPr="0093639D">
        <w:rPr>
          <w:rFonts w:ascii="Times New Roman" w:eastAsia="Times New Roman" w:hAnsi="Times New Roman" w:cs="Times New Roman"/>
          <w:sz w:val="24"/>
          <w:szCs w:val="24"/>
          <w:lang w:eastAsia="tr-TR"/>
        </w:rPr>
        <w:t>Personel, 657 sayı</w:t>
      </w:r>
      <w:r>
        <w:rPr>
          <w:rFonts w:ascii="Times New Roman" w:eastAsia="Times New Roman" w:hAnsi="Times New Roman" w:cs="Times New Roman"/>
          <w:sz w:val="24"/>
          <w:szCs w:val="24"/>
          <w:lang w:eastAsia="tr-TR"/>
        </w:rPr>
        <w:t xml:space="preserve">lı Kanun'a göre atanır.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 Şefler, u</w:t>
      </w:r>
      <w:r w:rsidRPr="0093639D">
        <w:rPr>
          <w:rFonts w:ascii="Times New Roman" w:eastAsia="Times New Roman" w:hAnsi="Times New Roman" w:cs="Times New Roman"/>
          <w:sz w:val="24"/>
          <w:szCs w:val="24"/>
          <w:lang w:eastAsia="tr-TR"/>
        </w:rPr>
        <w:t>zmanlık gerek</w:t>
      </w:r>
      <w:r>
        <w:rPr>
          <w:rFonts w:ascii="Times New Roman" w:eastAsia="Times New Roman" w:hAnsi="Times New Roman" w:cs="Times New Roman"/>
          <w:sz w:val="24"/>
          <w:szCs w:val="24"/>
          <w:lang w:eastAsia="tr-TR"/>
        </w:rPr>
        <w:t xml:space="preserve">tiren özelliklere sahip olmalıdır. </w:t>
      </w:r>
    </w:p>
    <w:p w:rsidR="00280CB2" w:rsidRDefault="00280CB2" w:rsidP="00280CB2">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 Personel; m</w:t>
      </w:r>
      <w:r w:rsidRPr="0093639D">
        <w:rPr>
          <w:rFonts w:ascii="Times New Roman" w:eastAsia="Times New Roman" w:hAnsi="Times New Roman" w:cs="Times New Roman"/>
          <w:sz w:val="24"/>
          <w:szCs w:val="24"/>
          <w:lang w:eastAsia="tr-TR"/>
        </w:rPr>
        <w:t>evzuat</w:t>
      </w:r>
      <w:r>
        <w:rPr>
          <w:rFonts w:ascii="Times New Roman" w:eastAsia="Times New Roman" w:hAnsi="Times New Roman" w:cs="Times New Roman"/>
          <w:sz w:val="24"/>
          <w:szCs w:val="24"/>
          <w:lang w:eastAsia="tr-TR"/>
        </w:rPr>
        <w:t>,</w:t>
      </w:r>
      <w:r w:rsidRPr="0093639D">
        <w:rPr>
          <w:rFonts w:ascii="Times New Roman" w:eastAsia="Times New Roman" w:hAnsi="Times New Roman" w:cs="Times New Roman"/>
          <w:sz w:val="24"/>
          <w:szCs w:val="24"/>
          <w:lang w:eastAsia="tr-TR"/>
        </w:rPr>
        <w:t xml:space="preserve"> dijital araçlar</w:t>
      </w:r>
      <w:r>
        <w:rPr>
          <w:rFonts w:ascii="Times New Roman" w:eastAsia="Times New Roman" w:hAnsi="Times New Roman" w:cs="Times New Roman"/>
          <w:sz w:val="24"/>
          <w:szCs w:val="24"/>
          <w:lang w:eastAsia="tr-TR"/>
        </w:rPr>
        <w:t xml:space="preserve"> ve üst yönetimim uygun göreceği konularda yıllık eğitimlere katılır.</w:t>
      </w:r>
    </w:p>
    <w:p w:rsidR="0075155B" w:rsidRDefault="0075155B" w:rsidP="00280CB2">
      <w:pPr>
        <w:spacing w:after="0" w:line="240" w:lineRule="auto"/>
        <w:jc w:val="both"/>
        <w:rPr>
          <w:rFonts w:ascii="Times New Roman" w:eastAsia="Times New Roman" w:hAnsi="Times New Roman" w:cs="Times New Roman"/>
          <w:sz w:val="24"/>
          <w:szCs w:val="24"/>
          <w:lang w:eastAsia="tr-TR"/>
        </w:rPr>
      </w:pPr>
    </w:p>
    <w:p w:rsidR="00280CB2" w:rsidRDefault="00280CB2" w:rsidP="00280CB2">
      <w:pPr>
        <w:spacing w:after="0" w:line="240" w:lineRule="auto"/>
        <w:jc w:val="center"/>
        <w:outlineLvl w:val="3"/>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BEŞİNCİ BÖLÜM</w:t>
      </w:r>
    </w:p>
    <w:p w:rsidR="00280CB2" w:rsidRPr="0093639D" w:rsidRDefault="00280CB2" w:rsidP="00280CB2">
      <w:pPr>
        <w:spacing w:after="0" w:line="240" w:lineRule="auto"/>
        <w:jc w:val="center"/>
        <w:outlineLvl w:val="3"/>
        <w:rPr>
          <w:rFonts w:ascii="Times New Roman" w:eastAsia="Times New Roman" w:hAnsi="Times New Roman" w:cs="Times New Roman"/>
          <w:b/>
          <w:bCs/>
          <w:sz w:val="24"/>
          <w:szCs w:val="24"/>
          <w:lang w:eastAsia="tr-TR"/>
        </w:rPr>
      </w:pPr>
      <w:r w:rsidRPr="0093639D">
        <w:rPr>
          <w:rFonts w:ascii="Times New Roman" w:eastAsia="Times New Roman" w:hAnsi="Times New Roman" w:cs="Times New Roman"/>
          <w:b/>
          <w:bCs/>
          <w:sz w:val="24"/>
          <w:szCs w:val="24"/>
          <w:lang w:eastAsia="tr-TR"/>
        </w:rPr>
        <w:t>Çeşitli ve Son Hükümler</w:t>
      </w:r>
    </w:p>
    <w:p w:rsidR="00280CB2" w:rsidRDefault="00280CB2" w:rsidP="00280CB2">
      <w:pPr>
        <w:spacing w:after="0" w:line="240" w:lineRule="auto"/>
        <w:ind w:firstLine="708"/>
        <w:rPr>
          <w:rFonts w:ascii="Times New Roman" w:eastAsia="Times New Roman" w:hAnsi="Times New Roman" w:cs="Times New Roman"/>
          <w:b/>
          <w:bCs/>
          <w:sz w:val="24"/>
          <w:szCs w:val="24"/>
          <w:lang w:eastAsia="tr-TR"/>
        </w:rPr>
      </w:pP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Yönetmelikte Yer Almayan Hükümler</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19- </w:t>
      </w:r>
      <w:r w:rsidRPr="00EB77A1">
        <w:rPr>
          <w:rFonts w:ascii="Times New Roman" w:eastAsia="Times New Roman" w:hAnsi="Times New Roman" w:cs="Times New Roman"/>
          <w:bCs/>
          <w:sz w:val="24"/>
          <w:szCs w:val="24"/>
          <w:lang w:eastAsia="tr-TR"/>
        </w:rPr>
        <w:t>(1)</w:t>
      </w:r>
      <w:r>
        <w:rPr>
          <w:rFonts w:ascii="Times New Roman" w:eastAsia="Times New Roman" w:hAnsi="Times New Roman" w:cs="Times New Roman"/>
          <w:sz w:val="24"/>
          <w:szCs w:val="24"/>
          <w:lang w:eastAsia="tr-TR"/>
        </w:rPr>
        <w:t xml:space="preserve"> Bu yönetmelikte yer almayan hususlarda, yürürlükteki ilgili mevzuat hükümleri uygulanır</w:t>
      </w:r>
    </w:p>
    <w:p w:rsidR="00280CB2" w:rsidRDefault="00280CB2" w:rsidP="00280CB2">
      <w:pPr>
        <w:spacing w:after="0" w:line="240" w:lineRule="auto"/>
        <w:ind w:firstLine="708"/>
        <w:jc w:val="both"/>
        <w:rPr>
          <w:rFonts w:ascii="Times New Roman" w:eastAsia="Times New Roman" w:hAnsi="Times New Roman" w:cs="Times New Roman"/>
          <w:b/>
          <w:bCs/>
          <w:sz w:val="24"/>
          <w:szCs w:val="24"/>
          <w:lang w:eastAsia="tr-TR"/>
        </w:rPr>
      </w:pP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Yürürlük</w:t>
      </w:r>
      <w:r w:rsidRPr="0093639D">
        <w:rPr>
          <w:rFonts w:ascii="Times New Roman" w:eastAsia="Times New Roman" w:hAnsi="Times New Roman" w:cs="Times New Roman"/>
          <w:sz w:val="24"/>
          <w:szCs w:val="24"/>
          <w:lang w:eastAsia="tr-TR"/>
        </w:rPr>
        <w:t xml:space="preserve"> </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20- </w:t>
      </w:r>
      <w:r w:rsidRPr="00EB77A1">
        <w:rPr>
          <w:rFonts w:ascii="Times New Roman" w:eastAsia="Times New Roman" w:hAnsi="Times New Roman" w:cs="Times New Roman"/>
          <w:bCs/>
          <w:sz w:val="24"/>
          <w:szCs w:val="24"/>
          <w:lang w:eastAsia="tr-TR"/>
        </w:rPr>
        <w:t>(1)</w:t>
      </w:r>
      <w:r>
        <w:rPr>
          <w:rFonts w:ascii="Times New Roman" w:eastAsia="Times New Roman" w:hAnsi="Times New Roman" w:cs="Times New Roman"/>
          <w:sz w:val="24"/>
          <w:szCs w:val="24"/>
          <w:lang w:eastAsia="tr-TR"/>
        </w:rPr>
        <w:t xml:space="preserve"> </w:t>
      </w:r>
      <w:r w:rsidRPr="0093639D">
        <w:rPr>
          <w:rFonts w:ascii="Times New Roman" w:eastAsia="Times New Roman" w:hAnsi="Times New Roman" w:cs="Times New Roman"/>
          <w:sz w:val="24"/>
          <w:szCs w:val="24"/>
          <w:lang w:eastAsia="tr-TR"/>
        </w:rPr>
        <w:t>Bu yönetmelik, Belediye Meclisi'nce kabul edildiği tarihte yürürlüğe girer.</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p>
    <w:p w:rsidR="00280CB2" w:rsidRPr="0093639D" w:rsidRDefault="00280CB2" w:rsidP="00280CB2">
      <w:pPr>
        <w:spacing w:after="0" w:line="240" w:lineRule="auto"/>
        <w:ind w:firstLine="708"/>
        <w:jc w:val="both"/>
        <w:rPr>
          <w:rFonts w:ascii="Times New Roman" w:eastAsia="Times New Roman" w:hAnsi="Times New Roman" w:cs="Times New Roman"/>
          <w:sz w:val="24"/>
          <w:szCs w:val="24"/>
          <w:lang w:eastAsia="tr-TR"/>
        </w:rPr>
      </w:pPr>
      <w:r w:rsidRPr="0093639D">
        <w:rPr>
          <w:rFonts w:ascii="Times New Roman" w:eastAsia="Times New Roman" w:hAnsi="Times New Roman" w:cs="Times New Roman"/>
          <w:b/>
          <w:bCs/>
          <w:sz w:val="24"/>
          <w:szCs w:val="24"/>
          <w:lang w:eastAsia="tr-TR"/>
        </w:rPr>
        <w:t>Yürütme</w:t>
      </w:r>
    </w:p>
    <w:p w:rsidR="00280CB2" w:rsidRDefault="00280CB2" w:rsidP="00280CB2">
      <w:pPr>
        <w:spacing w:after="0" w:line="240" w:lineRule="auto"/>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xml:space="preserve">Madde 21- </w:t>
      </w:r>
      <w:r w:rsidRPr="00EB77A1">
        <w:rPr>
          <w:rFonts w:ascii="Times New Roman" w:eastAsia="Times New Roman" w:hAnsi="Times New Roman" w:cs="Times New Roman"/>
          <w:bCs/>
          <w:sz w:val="24"/>
          <w:szCs w:val="24"/>
          <w:lang w:eastAsia="tr-TR"/>
        </w:rPr>
        <w:t>(1)</w:t>
      </w:r>
      <w:r>
        <w:rPr>
          <w:rFonts w:ascii="Times New Roman" w:eastAsia="Times New Roman" w:hAnsi="Times New Roman" w:cs="Times New Roman"/>
          <w:bCs/>
          <w:sz w:val="24"/>
          <w:szCs w:val="24"/>
          <w:lang w:eastAsia="tr-TR"/>
        </w:rPr>
        <w:t xml:space="preserve"> </w:t>
      </w:r>
      <w:r w:rsidRPr="0093639D">
        <w:rPr>
          <w:rFonts w:ascii="Times New Roman" w:eastAsia="Times New Roman" w:hAnsi="Times New Roman" w:cs="Times New Roman"/>
          <w:sz w:val="24"/>
          <w:szCs w:val="24"/>
          <w:lang w:eastAsia="tr-TR"/>
        </w:rPr>
        <w:t xml:space="preserve">Yönetmeliği </w:t>
      </w:r>
      <w:r>
        <w:rPr>
          <w:rFonts w:ascii="Times New Roman" w:eastAsia="Times New Roman" w:hAnsi="Times New Roman" w:cs="Times New Roman"/>
          <w:sz w:val="24"/>
          <w:szCs w:val="24"/>
          <w:lang w:eastAsia="tr-TR"/>
        </w:rPr>
        <w:t xml:space="preserve">Sarıçam </w:t>
      </w:r>
      <w:r w:rsidRPr="0093639D">
        <w:rPr>
          <w:rFonts w:ascii="Times New Roman" w:eastAsia="Times New Roman" w:hAnsi="Times New Roman" w:cs="Times New Roman"/>
          <w:sz w:val="24"/>
          <w:szCs w:val="24"/>
          <w:lang w:eastAsia="tr-TR"/>
        </w:rPr>
        <w:t>Belediye Başkanı yürütür.</w:t>
      </w:r>
    </w:p>
    <w:p w:rsidR="00280CB2" w:rsidRDefault="00280CB2" w:rsidP="007C794E">
      <w:pPr>
        <w:pStyle w:val="GvdeMetni"/>
        <w:spacing w:after="0"/>
        <w:ind w:left="284" w:right="280" w:firstLine="708"/>
        <w:jc w:val="both"/>
        <w:rPr>
          <w:rFonts w:ascii="Times New Roman" w:hAnsi="Times New Roman" w:cs="Times New Roman"/>
          <w:spacing w:val="-2"/>
          <w:sz w:val="24"/>
          <w:szCs w:val="24"/>
        </w:rPr>
      </w:pPr>
    </w:p>
    <w:p w:rsidR="0075155B" w:rsidRDefault="0075155B" w:rsidP="007C794E">
      <w:pPr>
        <w:pStyle w:val="GvdeMetni"/>
        <w:spacing w:after="0"/>
        <w:ind w:left="284" w:right="280" w:firstLine="708"/>
        <w:jc w:val="both"/>
        <w:rPr>
          <w:rFonts w:ascii="Times New Roman" w:hAnsi="Times New Roman" w:cs="Times New Roman"/>
          <w:spacing w:val="-2"/>
          <w:sz w:val="24"/>
          <w:szCs w:val="24"/>
        </w:rPr>
      </w:pPr>
    </w:p>
    <w:p w:rsidR="006C0324" w:rsidRDefault="006C0324" w:rsidP="007C794E">
      <w:pPr>
        <w:widowControl w:val="0"/>
        <w:autoSpaceDE w:val="0"/>
        <w:autoSpaceDN w:val="0"/>
        <w:spacing w:after="0" w:line="275" w:lineRule="exact"/>
        <w:jc w:val="both"/>
        <w:rPr>
          <w:rFonts w:ascii="Times New Roman" w:eastAsia="Times New Roman" w:hAnsi="Times New Roman" w:cs="Times New Roman"/>
          <w:b/>
          <w:sz w:val="24"/>
          <w:szCs w:val="24"/>
          <w:lang w:eastAsia="ar-SA"/>
        </w:rPr>
      </w:pPr>
    </w:p>
    <w:p w:rsidR="0049749B" w:rsidRDefault="00907A11" w:rsidP="007E2456">
      <w:pPr>
        <w:spacing w:after="0"/>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Konunun Komisyonlarımızda</w:t>
      </w:r>
      <w:r w:rsidR="00670E23" w:rsidRPr="007C794E">
        <w:rPr>
          <w:rFonts w:ascii="Times New Roman" w:eastAsia="Times New Roman" w:hAnsi="Times New Roman" w:cs="Times New Roman"/>
          <w:b/>
          <w:sz w:val="24"/>
          <w:szCs w:val="24"/>
          <w:lang w:eastAsia="ar-SA"/>
        </w:rPr>
        <w:t xml:space="preserve"> yapılan incelenmesinde</w:t>
      </w:r>
      <w:r w:rsidR="00670E23" w:rsidRPr="007C794E">
        <w:rPr>
          <w:rFonts w:ascii="Times New Roman" w:eastAsia="Times New Roman" w:hAnsi="Times New Roman" w:cs="Times New Roman"/>
          <w:sz w:val="24"/>
          <w:szCs w:val="24"/>
          <w:lang w:eastAsia="ar-SA"/>
        </w:rPr>
        <w:t xml:space="preserve">, </w:t>
      </w:r>
      <w:r w:rsidR="0075155B">
        <w:rPr>
          <w:rFonts w:ascii="Times New Roman" w:eastAsia="Times New Roman" w:hAnsi="Times New Roman" w:cs="Times New Roman"/>
          <w:sz w:val="24"/>
          <w:szCs w:val="24"/>
          <w:lang w:eastAsia="ar-SA"/>
        </w:rPr>
        <w:t>Gelirler</w:t>
      </w:r>
      <w:r w:rsidR="00670E23" w:rsidRPr="007C794E">
        <w:rPr>
          <w:rFonts w:ascii="Times New Roman" w:eastAsia="Times New Roman" w:hAnsi="Times New Roman" w:cs="Times New Roman"/>
          <w:sz w:val="24"/>
          <w:szCs w:val="24"/>
          <w:lang w:eastAsia="ar-SA"/>
        </w:rPr>
        <w:t xml:space="preserve"> Müdürlüğünün teklifinde belirtilen </w:t>
      </w:r>
      <w:r w:rsidR="0075155B">
        <w:rPr>
          <w:rFonts w:ascii="Times New Roman" w:hAnsi="Times New Roman" w:cs="Times New Roman"/>
          <w:sz w:val="24"/>
          <w:szCs w:val="24"/>
        </w:rPr>
        <w:t>Gelirler</w:t>
      </w:r>
      <w:r w:rsidR="007C794E" w:rsidRPr="007C794E">
        <w:rPr>
          <w:rFonts w:ascii="Times New Roman" w:hAnsi="Times New Roman" w:cs="Times New Roman"/>
          <w:sz w:val="24"/>
          <w:szCs w:val="24"/>
        </w:rPr>
        <w:t xml:space="preserve"> Müdürlüğüne Ait Teşkilat, Görev, Yetki, Sorumluluk ve Çalış</w:t>
      </w:r>
      <w:r w:rsidR="0075155B">
        <w:rPr>
          <w:rFonts w:ascii="Times New Roman" w:hAnsi="Times New Roman" w:cs="Times New Roman"/>
          <w:sz w:val="24"/>
          <w:szCs w:val="24"/>
        </w:rPr>
        <w:t xml:space="preserve">ma Esaslarına Dair Yönetmeliğe </w:t>
      </w:r>
      <w:r w:rsidR="00670E23" w:rsidRPr="007C794E">
        <w:rPr>
          <w:rFonts w:ascii="Times New Roman" w:eastAsia="Times New Roman" w:hAnsi="Times New Roman" w:cs="Times New Roman"/>
          <w:sz w:val="24"/>
          <w:szCs w:val="24"/>
          <w:lang w:eastAsia="ar-SA"/>
        </w:rPr>
        <w:t>ait teklifin; aynen kabulüne, kararın halkın görebileceği uygun yerlerde ilan edilmesine ve gerekli kararın alınması için evrakın Sarıçam İlçe Belediye Meclisine arzına oy birliği ile karar verildi.</w:t>
      </w:r>
      <w:r w:rsidR="00670E23" w:rsidRPr="007C794E">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p>
    <w:p w:rsidR="00C32EB2" w:rsidRDefault="00C32EB2" w:rsidP="007E2456">
      <w:pPr>
        <w:spacing w:after="0"/>
        <w:ind w:firstLine="708"/>
        <w:jc w:val="both"/>
        <w:rPr>
          <w:rFonts w:ascii="Times New Roman" w:eastAsia="Times New Roman" w:hAnsi="Times New Roman" w:cs="Times New Roman"/>
          <w:sz w:val="24"/>
          <w:szCs w:val="24"/>
          <w:lang w:eastAsia="ar-SA"/>
        </w:rPr>
      </w:pPr>
    </w:p>
    <w:p w:rsidR="00C32EB2" w:rsidRDefault="00C32EB2" w:rsidP="007E2456">
      <w:pPr>
        <w:spacing w:after="0"/>
        <w:ind w:firstLine="708"/>
        <w:jc w:val="both"/>
        <w:rPr>
          <w:rFonts w:ascii="Times New Roman" w:eastAsia="Times New Roman" w:hAnsi="Times New Roman" w:cs="Times New Roman"/>
          <w:sz w:val="24"/>
          <w:szCs w:val="24"/>
          <w:lang w:eastAsia="ar-SA"/>
        </w:rPr>
      </w:pPr>
    </w:p>
    <w:p w:rsidR="0049749B" w:rsidRDefault="0049749B" w:rsidP="00BC4115">
      <w:pPr>
        <w:spacing w:after="0" w:line="360" w:lineRule="auto"/>
        <w:jc w:val="both"/>
        <w:rPr>
          <w:rFonts w:ascii="Times New Roman" w:eastAsia="Times New Roman" w:hAnsi="Times New Roman" w:cs="Times New Roman"/>
          <w:sz w:val="24"/>
          <w:szCs w:val="24"/>
          <w:lang w:eastAsia="ar-SA"/>
        </w:rPr>
      </w:pPr>
    </w:p>
    <w:p w:rsidR="00C32EB2"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Şamil ŞAHİN              Amir YILDIRIM       </w:t>
      </w:r>
      <w:r>
        <w:rPr>
          <w:rFonts w:ascii="Times New Roman" w:eastAsia="Times New Roman" w:hAnsi="Times New Roman" w:cs="Times New Roman"/>
          <w:lang w:eastAsia="ar-SA"/>
        </w:rPr>
        <w:tab/>
        <w:t xml:space="preserve">     Bilal GÜNGÖRMÜŞ          </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Adnan KOCABEY</w:t>
      </w:r>
      <w:r>
        <w:rPr>
          <w:rFonts w:ascii="Times New Roman" w:eastAsia="Times New Roman" w:hAnsi="Times New Roman" w:cs="Times New Roman"/>
          <w:lang w:eastAsia="ar-SA"/>
        </w:rPr>
        <w:tab/>
      </w:r>
    </w:p>
    <w:p w:rsidR="00C32EB2" w:rsidRPr="00BC4115" w:rsidRDefault="00C32EB2" w:rsidP="00BC4115">
      <w:pPr>
        <w:suppressAutoHyphens/>
        <w:spacing w:after="0" w:line="360" w:lineRule="auto"/>
        <w:jc w:val="both"/>
        <w:rPr>
          <w:rFonts w:ascii="Times New Roman" w:eastAsia="Times New Roman" w:hAnsi="Times New Roman" w:cs="Times New Roman"/>
          <w:lang w:eastAsia="ar-SA"/>
        </w:rPr>
      </w:pPr>
      <w:r w:rsidRPr="00BC4115">
        <w:rPr>
          <w:rFonts w:ascii="Times New Roman" w:eastAsia="Times New Roman" w:hAnsi="Times New Roman" w:cs="Times New Roman"/>
          <w:lang w:eastAsia="ar-SA"/>
        </w:rPr>
        <w:t>Başkan</w:t>
      </w:r>
      <w:r w:rsidRPr="00BC4115">
        <w:rPr>
          <w:rFonts w:ascii="Times New Roman" w:eastAsia="Times New Roman" w:hAnsi="Times New Roman" w:cs="Times New Roman"/>
          <w:lang w:eastAsia="ar-SA"/>
        </w:rPr>
        <w:tab/>
      </w:r>
      <w:r w:rsidRPr="00BC4115">
        <w:rPr>
          <w:rFonts w:ascii="Times New Roman" w:eastAsia="Times New Roman" w:hAnsi="Times New Roman" w:cs="Times New Roman"/>
          <w:lang w:eastAsia="ar-SA"/>
        </w:rPr>
        <w:tab/>
        <w:t xml:space="preserve">           Raportör</w:t>
      </w:r>
      <w:r w:rsidRPr="00BC4115">
        <w:rPr>
          <w:rFonts w:ascii="Times New Roman" w:eastAsia="Times New Roman" w:hAnsi="Times New Roman" w:cs="Times New Roman"/>
          <w:lang w:eastAsia="ar-SA"/>
        </w:rPr>
        <w:tab/>
      </w:r>
      <w:r w:rsidRPr="00BC4115">
        <w:rPr>
          <w:rFonts w:ascii="Times New Roman" w:eastAsia="Times New Roman" w:hAnsi="Times New Roman" w:cs="Times New Roman"/>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b/>
          <w:lang w:eastAsia="ar-SA"/>
        </w:rPr>
      </w:pPr>
    </w:p>
    <w:p w:rsidR="00C32EB2" w:rsidRDefault="00BC4115"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C32EB2">
        <w:rPr>
          <w:rFonts w:ascii="Times New Roman" w:eastAsia="Times New Roman" w:hAnsi="Times New Roman" w:cs="Times New Roman"/>
          <w:lang w:eastAsia="ar-SA"/>
        </w:rPr>
        <w:t xml:space="preserve"> Aydın ÇABA</w:t>
      </w:r>
      <w:r w:rsidR="00C32EB2">
        <w:rPr>
          <w:rFonts w:ascii="Times New Roman" w:eastAsia="Times New Roman" w:hAnsi="Times New Roman" w:cs="Times New Roman"/>
          <w:lang w:eastAsia="ar-SA"/>
        </w:rPr>
        <w:tab/>
        <w:t xml:space="preserve">                 Ahmet KARACA</w:t>
      </w:r>
      <w:r w:rsidR="00C32EB2">
        <w:rPr>
          <w:rFonts w:ascii="Times New Roman" w:eastAsia="Times New Roman" w:hAnsi="Times New Roman" w:cs="Times New Roman"/>
          <w:lang w:eastAsia="ar-SA"/>
        </w:rPr>
        <w:tab/>
        <w:t xml:space="preserve">              Büşra BULUT AKALIN</w:t>
      </w:r>
    </w:p>
    <w:p w:rsidR="00C32EB2" w:rsidRPr="006D72AD" w:rsidRDefault="00C32EB2" w:rsidP="00BC4115">
      <w:pPr>
        <w:suppressAutoHyphens/>
        <w:spacing w:after="0" w:line="36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C32EB2" w:rsidRDefault="00C32EB2" w:rsidP="00BC4115">
      <w:pPr>
        <w:suppressAutoHyphens/>
        <w:spacing w:after="0" w:line="360" w:lineRule="auto"/>
        <w:jc w:val="both"/>
        <w:rPr>
          <w:rFonts w:ascii="Times New Roman" w:eastAsia="Times New Roman" w:hAnsi="Times New Roman" w:cs="Times New Roman"/>
          <w:lang w:eastAsia="ar-SA"/>
        </w:rPr>
      </w:pPr>
    </w:p>
    <w:p w:rsidR="00C32EB2" w:rsidRDefault="00C32EB2" w:rsidP="00BC4115">
      <w:pPr>
        <w:suppressAutoHyphens/>
        <w:spacing w:after="0" w:line="360" w:lineRule="auto"/>
        <w:jc w:val="both"/>
        <w:rPr>
          <w:rFonts w:ascii="Times New Roman" w:eastAsia="Times New Roman" w:hAnsi="Times New Roman" w:cs="Times New Roman"/>
          <w:lang w:eastAsia="ar-SA"/>
        </w:rPr>
      </w:pPr>
      <w:bookmarkStart w:id="0" w:name="_GoBack"/>
      <w:bookmarkEnd w:id="0"/>
    </w:p>
    <w:p w:rsidR="00BC4115"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Gizem GÜNEŞER                 Gürsoy KEKLİK                      </w:t>
      </w:r>
      <w:r w:rsidR="00BC4115">
        <w:rPr>
          <w:rFonts w:ascii="Times New Roman" w:eastAsia="Times New Roman" w:hAnsi="Times New Roman" w:cs="Times New Roman"/>
          <w:lang w:eastAsia="ar-SA"/>
        </w:rPr>
        <w:t>Hacı Veli ÖZDEMİR</w:t>
      </w:r>
    </w:p>
    <w:p w:rsidR="00BC4115" w:rsidRDefault="00BC4115" w:rsidP="00BC4115">
      <w:pPr>
        <w:suppressAutoHyphens/>
        <w:spacing w:after="0" w:line="36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p>
    <w:p w:rsidR="00BC4115" w:rsidRDefault="00BC4115" w:rsidP="00BC4115">
      <w:pPr>
        <w:suppressAutoHyphens/>
        <w:spacing w:after="0" w:line="360" w:lineRule="auto"/>
        <w:jc w:val="both"/>
        <w:rPr>
          <w:rFonts w:ascii="Times New Roman" w:eastAsia="Times New Roman" w:hAnsi="Times New Roman" w:cs="Times New Roman"/>
          <w:lang w:eastAsia="ar-SA"/>
        </w:rPr>
      </w:pPr>
    </w:p>
    <w:p w:rsidR="00C32EB2" w:rsidRDefault="00BC4115"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 xml:space="preserve">Mehmet Akif ÇÖRTEN        Mehmet Burak ATÇIOĞLU    </w:t>
      </w:r>
      <w:r>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Memet SÜSLÜ</w:t>
      </w:r>
      <w:r w:rsidR="00C32EB2">
        <w:rPr>
          <w:rFonts w:ascii="Times New Roman" w:eastAsia="Times New Roman" w:hAnsi="Times New Roman" w:cs="Times New Roman"/>
          <w:lang w:eastAsia="ar-SA"/>
        </w:rPr>
        <w:t xml:space="preserve">     </w:t>
      </w:r>
    </w:p>
    <w:p w:rsidR="00C32EB2" w:rsidRDefault="00C32EB2" w:rsidP="00BC4115">
      <w:pPr>
        <w:suppressAutoHyphens/>
        <w:spacing w:after="0" w:line="36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00BC4115">
        <w:rPr>
          <w:rFonts w:ascii="Times New Roman" w:eastAsia="Times New Roman" w:hAnsi="Times New Roman" w:cs="Times New Roman"/>
          <w:b/>
          <w:lang w:eastAsia="ar-SA"/>
        </w:rPr>
        <w:tab/>
        <w:t xml:space="preserve">     </w:t>
      </w:r>
      <w:r w:rsidR="00BC4115" w:rsidRPr="00071A13">
        <w:rPr>
          <w:rFonts w:ascii="Times New Roman" w:eastAsia="Times New Roman" w:hAnsi="Times New Roman" w:cs="Times New Roman"/>
          <w:b/>
          <w:lang w:eastAsia="ar-SA"/>
        </w:rPr>
        <w:t>(Katılmadı)</w:t>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BC4115">
        <w:rPr>
          <w:rFonts w:ascii="Times New Roman" w:eastAsia="Times New Roman" w:hAnsi="Times New Roman" w:cs="Times New Roman"/>
          <w:lang w:eastAsia="ar-SA"/>
        </w:rPr>
        <w:t xml:space="preserve">     </w:t>
      </w:r>
      <w:r w:rsidR="00BC4115">
        <w:rPr>
          <w:rFonts w:ascii="Times New Roman" w:eastAsia="Times New Roman" w:hAnsi="Times New Roman" w:cs="Times New Roman"/>
          <w:lang w:eastAsia="ar-SA"/>
        </w:rPr>
        <w:t xml:space="preserve">Mustafa AKSOY     </w:t>
      </w:r>
      <w:r w:rsidR="00BC4115">
        <w:rPr>
          <w:rFonts w:ascii="Times New Roman" w:eastAsia="Times New Roman" w:hAnsi="Times New Roman" w:cs="Times New Roman"/>
          <w:lang w:eastAsia="ar-SA"/>
        </w:rPr>
        <w:t xml:space="preserve">            Mustafa KAYA</w:t>
      </w:r>
      <w:r w:rsidR="00BC4115">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ab/>
        <w:t xml:space="preserve">   </w:t>
      </w:r>
      <w:r w:rsidR="00BC4115">
        <w:rPr>
          <w:rFonts w:ascii="Times New Roman" w:eastAsia="Times New Roman" w:hAnsi="Times New Roman" w:cs="Times New Roman"/>
          <w:lang w:eastAsia="ar-SA"/>
        </w:rPr>
        <w:t xml:space="preserve"> Mustafa KIZILELMA</w:t>
      </w:r>
    </w:p>
    <w:p w:rsidR="00C32EB2" w:rsidRDefault="00C32EB2" w:rsidP="00BC4115">
      <w:pPr>
        <w:suppressAutoHyphens/>
        <w:spacing w:after="0" w:line="36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C32EB2" w:rsidRDefault="00C32EB2" w:rsidP="00BC4115">
      <w:pPr>
        <w:suppressAutoHyphens/>
        <w:spacing w:after="0" w:line="360" w:lineRule="auto"/>
        <w:jc w:val="both"/>
        <w:rPr>
          <w:rFonts w:ascii="Times New Roman" w:eastAsia="Times New Roman" w:hAnsi="Times New Roman" w:cs="Times New Roman"/>
          <w:lang w:eastAsia="ar-SA"/>
        </w:rPr>
      </w:pPr>
    </w:p>
    <w:p w:rsidR="00C32EB2"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BC4115">
        <w:rPr>
          <w:rFonts w:ascii="Times New Roman" w:eastAsia="Times New Roman" w:hAnsi="Times New Roman" w:cs="Times New Roman"/>
          <w:lang w:eastAsia="ar-SA"/>
        </w:rPr>
        <w:t xml:space="preserve">                  Oğuz MEMİŞ</w:t>
      </w:r>
      <w:r w:rsidR="00BC4115">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ab/>
        <w:t xml:space="preserve">   </w:t>
      </w:r>
      <w:r w:rsidR="00BC4115">
        <w:rPr>
          <w:rFonts w:ascii="Times New Roman" w:eastAsia="Times New Roman" w:hAnsi="Times New Roman" w:cs="Times New Roman"/>
          <w:lang w:eastAsia="ar-SA"/>
        </w:rPr>
        <w:t>Osman CURABAZ</w:t>
      </w:r>
      <w:r w:rsidR="00BC4115">
        <w:rPr>
          <w:rFonts w:ascii="Times New Roman" w:eastAsia="Times New Roman" w:hAnsi="Times New Roman" w:cs="Times New Roman"/>
          <w:lang w:eastAsia="ar-SA"/>
        </w:rPr>
        <w:tab/>
      </w:r>
      <w:r w:rsidR="00BC4115">
        <w:rPr>
          <w:rFonts w:ascii="Times New Roman" w:eastAsia="Times New Roman" w:hAnsi="Times New Roman" w:cs="Times New Roman"/>
          <w:lang w:eastAsia="ar-SA"/>
        </w:rPr>
        <w:tab/>
        <w:t xml:space="preserve">     Ramazan BALTACI</w:t>
      </w:r>
    </w:p>
    <w:p w:rsidR="00C32EB2" w:rsidRDefault="00C32EB2" w:rsidP="00BC4115">
      <w:pPr>
        <w:suppressAutoHyphens/>
        <w:spacing w:after="0" w:line="36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p>
    <w:p w:rsidR="00C32EB2" w:rsidRPr="00580A75" w:rsidRDefault="00C32EB2" w:rsidP="00BC4115">
      <w:pPr>
        <w:suppressAutoHyphens/>
        <w:spacing w:after="0" w:line="36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BC4115" w:rsidRDefault="00BC4115" w:rsidP="00BC4115">
      <w:pPr>
        <w:suppressAutoHyphens/>
        <w:spacing w:after="0" w:line="360" w:lineRule="auto"/>
        <w:jc w:val="both"/>
        <w:rPr>
          <w:rFonts w:ascii="Times New Roman" w:eastAsia="Times New Roman" w:hAnsi="Times New Roman" w:cs="Times New Roman"/>
          <w:lang w:eastAsia="ar-SA"/>
        </w:rPr>
      </w:pPr>
    </w:p>
    <w:p w:rsidR="00C32EB2" w:rsidRDefault="00BC4115"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t xml:space="preserve">       </w:t>
      </w:r>
      <w:r w:rsidR="00C32EB2">
        <w:rPr>
          <w:rFonts w:ascii="Times New Roman" w:eastAsia="Times New Roman" w:hAnsi="Times New Roman" w:cs="Times New Roman"/>
          <w:lang w:eastAsia="ar-SA"/>
        </w:rPr>
        <w:t xml:space="preserve">Şule GÜVENMEZ       </w:t>
      </w:r>
      <w:r>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Uğur AKPOLAT                 </w:t>
      </w:r>
      <w:r>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Vahit TOPALMAHMUTOĞLU</w:t>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r w:rsidR="00C32EB2">
        <w:rPr>
          <w:rFonts w:ascii="Times New Roman" w:eastAsia="Times New Roman" w:hAnsi="Times New Roman" w:cs="Times New Roman"/>
          <w:b/>
          <w:lang w:eastAsia="ar-SA"/>
        </w:rPr>
        <w:tab/>
      </w:r>
    </w:p>
    <w:p w:rsidR="00C32EB2" w:rsidRDefault="00C32EB2" w:rsidP="00BC4115">
      <w:pPr>
        <w:suppressAutoHyphens/>
        <w:spacing w:after="0" w:line="360" w:lineRule="auto"/>
        <w:jc w:val="both"/>
        <w:rPr>
          <w:rFonts w:ascii="Times New Roman" w:eastAsia="Times New Roman" w:hAnsi="Times New Roman" w:cs="Times New Roman"/>
          <w:lang w:eastAsia="ar-SA"/>
        </w:rPr>
      </w:pPr>
    </w:p>
    <w:p w:rsidR="00BC4115" w:rsidRDefault="00BC4115" w:rsidP="00BC4115">
      <w:pPr>
        <w:suppressAutoHyphens/>
        <w:spacing w:after="0" w:line="360" w:lineRule="auto"/>
        <w:jc w:val="both"/>
        <w:rPr>
          <w:rFonts w:ascii="Times New Roman" w:eastAsia="Times New Roman" w:hAnsi="Times New Roman" w:cs="Times New Roman"/>
          <w:lang w:eastAsia="ar-SA"/>
        </w:rPr>
      </w:pPr>
    </w:p>
    <w:p w:rsidR="00C32EB2" w:rsidRPr="00BD3CCC" w:rsidRDefault="00C32EB2" w:rsidP="00BC4115">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Vedat  KARADAĞ          Yasemen YÜKSEL</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9353DB" w:rsidRPr="00BC6D9F" w:rsidRDefault="009353DB" w:rsidP="00C32EB2">
      <w:pPr>
        <w:suppressAutoHyphens/>
        <w:spacing w:after="0"/>
        <w:jc w:val="both"/>
        <w:rPr>
          <w:rFonts w:ascii="Times New Roman" w:eastAsia="Times New Roman" w:hAnsi="Times New Roman" w:cs="Times New Roman"/>
          <w:sz w:val="24"/>
          <w:szCs w:val="24"/>
          <w:lang w:eastAsia="ar-SA"/>
        </w:rPr>
      </w:pPr>
    </w:p>
    <w:sectPr w:rsidR="009353DB" w:rsidRPr="00BC6D9F" w:rsidSect="00965B9A">
      <w:footerReference w:type="default" r:id="rId8"/>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1F9" w:rsidRDefault="007511F9" w:rsidP="00C30446">
      <w:pPr>
        <w:spacing w:after="0" w:line="240" w:lineRule="auto"/>
      </w:pPr>
      <w:r>
        <w:separator/>
      </w:r>
    </w:p>
  </w:endnote>
  <w:endnote w:type="continuationSeparator" w:id="0">
    <w:p w:rsidR="007511F9" w:rsidRDefault="007511F9"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608112"/>
      <w:docPartObj>
        <w:docPartGallery w:val="Page Numbers (Bottom of Page)"/>
        <w:docPartUnique/>
      </w:docPartObj>
    </w:sdtPr>
    <w:sdtEndPr/>
    <w:sdtContent>
      <w:p w:rsidR="00AD40A9" w:rsidRDefault="00AD40A9">
        <w:pPr>
          <w:pStyle w:val="AltBilgi"/>
          <w:jc w:val="center"/>
        </w:pPr>
        <w:r>
          <w:fldChar w:fldCharType="begin"/>
        </w:r>
        <w:r>
          <w:instrText>PAGE   \* MERGEFORMAT</w:instrText>
        </w:r>
        <w:r>
          <w:fldChar w:fldCharType="separate"/>
        </w:r>
        <w:r w:rsidR="00BC4115">
          <w:rPr>
            <w:noProof/>
          </w:rPr>
          <w:t>6</w:t>
        </w:r>
        <w:r>
          <w:fldChar w:fldCharType="end"/>
        </w:r>
      </w:p>
    </w:sdtContent>
  </w:sdt>
  <w:p w:rsidR="00AD40A9" w:rsidRDefault="00AD40A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1F9" w:rsidRDefault="007511F9" w:rsidP="00C30446">
      <w:pPr>
        <w:spacing w:after="0" w:line="240" w:lineRule="auto"/>
      </w:pPr>
      <w:r>
        <w:separator/>
      </w:r>
    </w:p>
  </w:footnote>
  <w:footnote w:type="continuationSeparator" w:id="0">
    <w:p w:rsidR="007511F9" w:rsidRDefault="007511F9" w:rsidP="00C304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4A3"/>
    <w:multiLevelType w:val="hybridMultilevel"/>
    <w:tmpl w:val="E0C0B6DE"/>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D7362D"/>
    <w:multiLevelType w:val="hybridMultilevel"/>
    <w:tmpl w:val="D8D2B04A"/>
    <w:lvl w:ilvl="0" w:tplc="F3F8F2A8">
      <w:start w:val="1"/>
      <w:numFmt w:val="decimal"/>
      <w:lvlText w:val="(%1)"/>
      <w:lvlJc w:val="left"/>
      <w:pPr>
        <w:ind w:left="2208" w:hanging="360"/>
      </w:pPr>
      <w:rPr>
        <w:rFonts w:cs="Times New Roman" w:hint="default"/>
      </w:rPr>
    </w:lvl>
    <w:lvl w:ilvl="1" w:tplc="041F0019">
      <w:start w:val="1"/>
      <w:numFmt w:val="lowerLetter"/>
      <w:lvlText w:val="%2."/>
      <w:lvlJc w:val="left"/>
      <w:pPr>
        <w:ind w:left="2928" w:hanging="360"/>
      </w:pPr>
    </w:lvl>
    <w:lvl w:ilvl="2" w:tplc="041F001B" w:tentative="1">
      <w:start w:val="1"/>
      <w:numFmt w:val="lowerRoman"/>
      <w:lvlText w:val="%3."/>
      <w:lvlJc w:val="right"/>
      <w:pPr>
        <w:ind w:left="3648" w:hanging="180"/>
      </w:pPr>
    </w:lvl>
    <w:lvl w:ilvl="3" w:tplc="041F000F" w:tentative="1">
      <w:start w:val="1"/>
      <w:numFmt w:val="decimal"/>
      <w:lvlText w:val="%4."/>
      <w:lvlJc w:val="left"/>
      <w:pPr>
        <w:ind w:left="4368" w:hanging="360"/>
      </w:pPr>
    </w:lvl>
    <w:lvl w:ilvl="4" w:tplc="041F0019" w:tentative="1">
      <w:start w:val="1"/>
      <w:numFmt w:val="lowerLetter"/>
      <w:lvlText w:val="%5."/>
      <w:lvlJc w:val="left"/>
      <w:pPr>
        <w:ind w:left="5088" w:hanging="360"/>
      </w:pPr>
    </w:lvl>
    <w:lvl w:ilvl="5" w:tplc="041F001B" w:tentative="1">
      <w:start w:val="1"/>
      <w:numFmt w:val="lowerRoman"/>
      <w:lvlText w:val="%6."/>
      <w:lvlJc w:val="right"/>
      <w:pPr>
        <w:ind w:left="5808" w:hanging="180"/>
      </w:pPr>
    </w:lvl>
    <w:lvl w:ilvl="6" w:tplc="041F000F" w:tentative="1">
      <w:start w:val="1"/>
      <w:numFmt w:val="decimal"/>
      <w:lvlText w:val="%7."/>
      <w:lvlJc w:val="left"/>
      <w:pPr>
        <w:ind w:left="6528" w:hanging="360"/>
      </w:pPr>
    </w:lvl>
    <w:lvl w:ilvl="7" w:tplc="041F0019" w:tentative="1">
      <w:start w:val="1"/>
      <w:numFmt w:val="lowerLetter"/>
      <w:lvlText w:val="%8."/>
      <w:lvlJc w:val="left"/>
      <w:pPr>
        <w:ind w:left="7248" w:hanging="360"/>
      </w:pPr>
    </w:lvl>
    <w:lvl w:ilvl="8" w:tplc="041F001B" w:tentative="1">
      <w:start w:val="1"/>
      <w:numFmt w:val="lowerRoman"/>
      <w:lvlText w:val="%9."/>
      <w:lvlJc w:val="right"/>
      <w:pPr>
        <w:ind w:left="7968" w:hanging="180"/>
      </w:pPr>
    </w:lvl>
  </w:abstractNum>
  <w:abstractNum w:abstractNumId="2" w15:restartNumberingAfterBreak="0">
    <w:nsid w:val="07266CAF"/>
    <w:multiLevelType w:val="hybridMultilevel"/>
    <w:tmpl w:val="88C6AC82"/>
    <w:lvl w:ilvl="0" w:tplc="F3F8F2A8">
      <w:start w:val="1"/>
      <w:numFmt w:val="decimal"/>
      <w:lvlText w:val="(%1)"/>
      <w:lvlJc w:val="left"/>
      <w:pPr>
        <w:ind w:left="2345" w:hanging="360"/>
      </w:pPr>
      <w:rPr>
        <w:rFonts w:cs="Times New Roman"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09023925"/>
    <w:multiLevelType w:val="hybridMultilevel"/>
    <w:tmpl w:val="18EA238E"/>
    <w:lvl w:ilvl="0" w:tplc="F3F8F2A8">
      <w:start w:val="1"/>
      <w:numFmt w:val="decimal"/>
      <w:lvlText w:val="(%1)"/>
      <w:lvlJc w:val="left"/>
      <w:pPr>
        <w:ind w:left="1212" w:hanging="360"/>
      </w:pPr>
      <w:rPr>
        <w:rFonts w:cs="Times New Roman" w:hint="default"/>
      </w:rPr>
    </w:lvl>
    <w:lvl w:ilvl="1" w:tplc="041F0019">
      <w:start w:val="1"/>
      <w:numFmt w:val="lowerLetter"/>
      <w:lvlText w:val="%2."/>
      <w:lvlJc w:val="left"/>
      <w:pPr>
        <w:ind w:left="1932" w:hanging="360"/>
      </w:pPr>
    </w:lvl>
    <w:lvl w:ilvl="2" w:tplc="041F001B" w:tentative="1">
      <w:start w:val="1"/>
      <w:numFmt w:val="lowerRoman"/>
      <w:lvlText w:val="%3."/>
      <w:lvlJc w:val="right"/>
      <w:pPr>
        <w:ind w:left="2652" w:hanging="180"/>
      </w:pPr>
    </w:lvl>
    <w:lvl w:ilvl="3" w:tplc="041F000F" w:tentative="1">
      <w:start w:val="1"/>
      <w:numFmt w:val="decimal"/>
      <w:lvlText w:val="%4."/>
      <w:lvlJc w:val="left"/>
      <w:pPr>
        <w:ind w:left="3372" w:hanging="360"/>
      </w:pPr>
    </w:lvl>
    <w:lvl w:ilvl="4" w:tplc="041F0019" w:tentative="1">
      <w:start w:val="1"/>
      <w:numFmt w:val="lowerLetter"/>
      <w:lvlText w:val="%5."/>
      <w:lvlJc w:val="left"/>
      <w:pPr>
        <w:ind w:left="4092" w:hanging="360"/>
      </w:pPr>
    </w:lvl>
    <w:lvl w:ilvl="5" w:tplc="041F001B" w:tentative="1">
      <w:start w:val="1"/>
      <w:numFmt w:val="lowerRoman"/>
      <w:lvlText w:val="%6."/>
      <w:lvlJc w:val="right"/>
      <w:pPr>
        <w:ind w:left="4812" w:hanging="180"/>
      </w:pPr>
    </w:lvl>
    <w:lvl w:ilvl="6" w:tplc="041F000F" w:tentative="1">
      <w:start w:val="1"/>
      <w:numFmt w:val="decimal"/>
      <w:lvlText w:val="%7."/>
      <w:lvlJc w:val="left"/>
      <w:pPr>
        <w:ind w:left="5532" w:hanging="360"/>
      </w:pPr>
    </w:lvl>
    <w:lvl w:ilvl="7" w:tplc="041F0019" w:tentative="1">
      <w:start w:val="1"/>
      <w:numFmt w:val="lowerLetter"/>
      <w:lvlText w:val="%8."/>
      <w:lvlJc w:val="left"/>
      <w:pPr>
        <w:ind w:left="6252" w:hanging="360"/>
      </w:pPr>
    </w:lvl>
    <w:lvl w:ilvl="8" w:tplc="041F001B" w:tentative="1">
      <w:start w:val="1"/>
      <w:numFmt w:val="lowerRoman"/>
      <w:lvlText w:val="%9."/>
      <w:lvlJc w:val="right"/>
      <w:pPr>
        <w:ind w:left="6972" w:hanging="180"/>
      </w:pPr>
    </w:lvl>
  </w:abstractNum>
  <w:abstractNum w:abstractNumId="4" w15:restartNumberingAfterBreak="0">
    <w:nsid w:val="14B520F1"/>
    <w:multiLevelType w:val="hybridMultilevel"/>
    <w:tmpl w:val="F3328E48"/>
    <w:lvl w:ilvl="0" w:tplc="F1B8CC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4B495F"/>
    <w:multiLevelType w:val="hybridMultilevel"/>
    <w:tmpl w:val="63AE8FE2"/>
    <w:lvl w:ilvl="0" w:tplc="F1B8CCB0">
      <w:start w:val="1"/>
      <w:numFmt w:val="decimal"/>
      <w:lvlText w:val="(%1)"/>
      <w:lvlJc w:val="left"/>
      <w:pPr>
        <w:ind w:left="1070" w:hanging="360"/>
      </w:pPr>
      <w:rPr>
        <w:rFonts w:hint="default"/>
        <w:b w:val="0"/>
        <w:color w:val="auto"/>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15:restartNumberingAfterBreak="0">
    <w:nsid w:val="2A8621C1"/>
    <w:multiLevelType w:val="hybridMultilevel"/>
    <w:tmpl w:val="8486A35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8" w15:restartNumberingAfterBreak="0">
    <w:nsid w:val="2B9D5995"/>
    <w:multiLevelType w:val="hybridMultilevel"/>
    <w:tmpl w:val="391C70C2"/>
    <w:lvl w:ilvl="0" w:tplc="9FF85BBA">
      <w:start w:val="1"/>
      <w:numFmt w:val="decimal"/>
      <w:lvlText w:val="(%1)"/>
      <w:lvlJc w:val="left"/>
      <w:pPr>
        <w:ind w:left="927" w:hanging="360"/>
      </w:pPr>
      <w:rPr>
        <w:rFonts w:hint="default"/>
        <w:b w:val="0"/>
        <w:bCs w:val="0"/>
        <w:i w:val="0"/>
        <w:iCs w:val="0"/>
        <w:spacing w:val="-1"/>
        <w:w w:val="100"/>
        <w:sz w:val="24"/>
        <w:szCs w:val="24"/>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2E2756F5"/>
    <w:multiLevelType w:val="hybridMultilevel"/>
    <w:tmpl w:val="722A139A"/>
    <w:lvl w:ilvl="0" w:tplc="C25235A8">
      <w:start w:val="1"/>
      <w:numFmt w:val="decimal"/>
      <w:lvlText w:val="(%1)"/>
      <w:lvlJc w:val="left"/>
      <w:pPr>
        <w:ind w:left="413" w:hanging="413"/>
      </w:pPr>
      <w:rPr>
        <w:rFonts w:hint="default"/>
        <w:b w:val="0"/>
        <w:bCs w:val="0"/>
        <w:i w:val="0"/>
        <w:iCs w:val="0"/>
        <w:spacing w:val="-1"/>
        <w:w w:val="100"/>
        <w:sz w:val="24"/>
        <w:szCs w:val="24"/>
        <w:lang w:val="tr-TR" w:eastAsia="en-US" w:bidi="ar-SA"/>
      </w:rPr>
    </w:lvl>
    <w:lvl w:ilvl="1" w:tplc="39527F58">
      <w:numFmt w:val="bullet"/>
      <w:lvlText w:val="•"/>
      <w:lvlJc w:val="left"/>
      <w:pPr>
        <w:ind w:left="1226" w:hanging="413"/>
      </w:pPr>
      <w:rPr>
        <w:rFonts w:hint="default"/>
        <w:lang w:val="tr-TR" w:eastAsia="en-US" w:bidi="ar-SA"/>
      </w:rPr>
    </w:lvl>
    <w:lvl w:ilvl="2" w:tplc="CEEE2DEC">
      <w:numFmt w:val="bullet"/>
      <w:lvlText w:val="•"/>
      <w:lvlJc w:val="left"/>
      <w:pPr>
        <w:ind w:left="2031" w:hanging="413"/>
      </w:pPr>
      <w:rPr>
        <w:rFonts w:hint="default"/>
        <w:lang w:val="tr-TR" w:eastAsia="en-US" w:bidi="ar-SA"/>
      </w:rPr>
    </w:lvl>
    <w:lvl w:ilvl="3" w:tplc="35ECE51E">
      <w:numFmt w:val="bullet"/>
      <w:lvlText w:val="•"/>
      <w:lvlJc w:val="left"/>
      <w:pPr>
        <w:ind w:left="2835" w:hanging="413"/>
      </w:pPr>
      <w:rPr>
        <w:rFonts w:hint="default"/>
        <w:lang w:val="tr-TR" w:eastAsia="en-US" w:bidi="ar-SA"/>
      </w:rPr>
    </w:lvl>
    <w:lvl w:ilvl="4" w:tplc="40F08798">
      <w:numFmt w:val="bullet"/>
      <w:lvlText w:val="•"/>
      <w:lvlJc w:val="left"/>
      <w:pPr>
        <w:ind w:left="3640" w:hanging="413"/>
      </w:pPr>
      <w:rPr>
        <w:rFonts w:hint="default"/>
        <w:lang w:val="tr-TR" w:eastAsia="en-US" w:bidi="ar-SA"/>
      </w:rPr>
    </w:lvl>
    <w:lvl w:ilvl="5" w:tplc="46823566">
      <w:numFmt w:val="bullet"/>
      <w:lvlText w:val="•"/>
      <w:lvlJc w:val="left"/>
      <w:pPr>
        <w:ind w:left="4445" w:hanging="413"/>
      </w:pPr>
      <w:rPr>
        <w:rFonts w:hint="default"/>
        <w:lang w:val="tr-TR" w:eastAsia="en-US" w:bidi="ar-SA"/>
      </w:rPr>
    </w:lvl>
    <w:lvl w:ilvl="6" w:tplc="D898DEE6">
      <w:numFmt w:val="bullet"/>
      <w:lvlText w:val="•"/>
      <w:lvlJc w:val="left"/>
      <w:pPr>
        <w:ind w:left="5249" w:hanging="413"/>
      </w:pPr>
      <w:rPr>
        <w:rFonts w:hint="default"/>
        <w:lang w:val="tr-TR" w:eastAsia="en-US" w:bidi="ar-SA"/>
      </w:rPr>
    </w:lvl>
    <w:lvl w:ilvl="7" w:tplc="AFAAB186">
      <w:numFmt w:val="bullet"/>
      <w:lvlText w:val="•"/>
      <w:lvlJc w:val="left"/>
      <w:pPr>
        <w:ind w:left="6054" w:hanging="413"/>
      </w:pPr>
      <w:rPr>
        <w:rFonts w:hint="default"/>
        <w:lang w:val="tr-TR" w:eastAsia="en-US" w:bidi="ar-SA"/>
      </w:rPr>
    </w:lvl>
    <w:lvl w:ilvl="8" w:tplc="10C0D8BA">
      <w:numFmt w:val="bullet"/>
      <w:lvlText w:val="•"/>
      <w:lvlJc w:val="left"/>
      <w:pPr>
        <w:ind w:left="6859" w:hanging="413"/>
      </w:pPr>
      <w:rPr>
        <w:rFonts w:hint="default"/>
        <w:lang w:val="tr-TR" w:eastAsia="en-US" w:bidi="ar-SA"/>
      </w:rPr>
    </w:lvl>
  </w:abstractNum>
  <w:abstractNum w:abstractNumId="10" w15:restartNumberingAfterBreak="0">
    <w:nsid w:val="2ED551F0"/>
    <w:multiLevelType w:val="hybridMultilevel"/>
    <w:tmpl w:val="FE06DACE"/>
    <w:lvl w:ilvl="0" w:tplc="9FF85BBA">
      <w:start w:val="1"/>
      <w:numFmt w:val="decimal"/>
      <w:lvlText w:val="(%1)"/>
      <w:lvlJc w:val="left"/>
      <w:pPr>
        <w:ind w:left="720" w:hanging="360"/>
      </w:pPr>
      <w:rPr>
        <w:rFonts w:hint="default"/>
        <w:b w:val="0"/>
        <w:bCs w:val="0"/>
        <w:i w:val="0"/>
        <w:iCs w:val="0"/>
        <w:spacing w:val="-1"/>
        <w:w w:val="100"/>
        <w:sz w:val="24"/>
        <w:szCs w:val="24"/>
      </w:rPr>
    </w:lvl>
    <w:lvl w:ilvl="1" w:tplc="97AAE16E">
      <w:start w:val="1"/>
      <w:numFmt w:val="low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9F4EB4"/>
    <w:multiLevelType w:val="hybridMultilevel"/>
    <w:tmpl w:val="0B806A5E"/>
    <w:lvl w:ilvl="0" w:tplc="9FF85BBA">
      <w:start w:val="1"/>
      <w:numFmt w:val="decimal"/>
      <w:lvlText w:val="(%1)"/>
      <w:lvlJc w:val="left"/>
      <w:pPr>
        <w:ind w:left="1920" w:hanging="360"/>
      </w:pPr>
      <w:rPr>
        <w:rFonts w:hint="default"/>
        <w:b w:val="0"/>
        <w:bCs w:val="0"/>
        <w:i w:val="0"/>
        <w:iCs w:val="0"/>
        <w:spacing w:val="-1"/>
        <w:w w:val="100"/>
        <w:sz w:val="24"/>
        <w:szCs w:val="24"/>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12" w15:restartNumberingAfterBreak="0">
    <w:nsid w:val="388462CF"/>
    <w:multiLevelType w:val="hybridMultilevel"/>
    <w:tmpl w:val="CC9E41BA"/>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40F07963"/>
    <w:multiLevelType w:val="hybridMultilevel"/>
    <w:tmpl w:val="C66816D6"/>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3E59E0"/>
    <w:multiLevelType w:val="hybridMultilevel"/>
    <w:tmpl w:val="81BCA1C8"/>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43B95328"/>
    <w:multiLevelType w:val="hybridMultilevel"/>
    <w:tmpl w:val="FF947FEA"/>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15:restartNumberingAfterBreak="0">
    <w:nsid w:val="45F935AA"/>
    <w:multiLevelType w:val="hybridMultilevel"/>
    <w:tmpl w:val="CB0E7F62"/>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D64F40"/>
    <w:multiLevelType w:val="hybridMultilevel"/>
    <w:tmpl w:val="CB1EE072"/>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4C25787E"/>
    <w:multiLevelType w:val="hybridMultilevel"/>
    <w:tmpl w:val="AD2AD9C6"/>
    <w:lvl w:ilvl="0" w:tplc="F3F8F2A8">
      <w:start w:val="1"/>
      <w:numFmt w:val="decimal"/>
      <w:lvlText w:val="(%1)"/>
      <w:lvlJc w:val="left"/>
      <w:pPr>
        <w:ind w:left="1211" w:hanging="360"/>
      </w:pPr>
      <w:rPr>
        <w:rFonts w:cs="Times New Roman" w:hint="default"/>
      </w:rPr>
    </w:lvl>
    <w:lvl w:ilvl="1" w:tplc="041F0019" w:tentative="1">
      <w:start w:val="1"/>
      <w:numFmt w:val="lowerLetter"/>
      <w:lvlText w:val="%2."/>
      <w:lvlJc w:val="left"/>
      <w:pPr>
        <w:ind w:left="1223" w:hanging="360"/>
      </w:pPr>
    </w:lvl>
    <w:lvl w:ilvl="2" w:tplc="041F001B" w:tentative="1">
      <w:start w:val="1"/>
      <w:numFmt w:val="lowerRoman"/>
      <w:lvlText w:val="%3."/>
      <w:lvlJc w:val="right"/>
      <w:pPr>
        <w:ind w:left="1943" w:hanging="180"/>
      </w:pPr>
    </w:lvl>
    <w:lvl w:ilvl="3" w:tplc="041F000F" w:tentative="1">
      <w:start w:val="1"/>
      <w:numFmt w:val="decimal"/>
      <w:lvlText w:val="%4."/>
      <w:lvlJc w:val="left"/>
      <w:pPr>
        <w:ind w:left="2663" w:hanging="360"/>
      </w:pPr>
    </w:lvl>
    <w:lvl w:ilvl="4" w:tplc="041F0019" w:tentative="1">
      <w:start w:val="1"/>
      <w:numFmt w:val="lowerLetter"/>
      <w:lvlText w:val="%5."/>
      <w:lvlJc w:val="left"/>
      <w:pPr>
        <w:ind w:left="3383" w:hanging="360"/>
      </w:pPr>
    </w:lvl>
    <w:lvl w:ilvl="5" w:tplc="041F001B" w:tentative="1">
      <w:start w:val="1"/>
      <w:numFmt w:val="lowerRoman"/>
      <w:lvlText w:val="%6."/>
      <w:lvlJc w:val="right"/>
      <w:pPr>
        <w:ind w:left="4103" w:hanging="180"/>
      </w:pPr>
    </w:lvl>
    <w:lvl w:ilvl="6" w:tplc="041F000F" w:tentative="1">
      <w:start w:val="1"/>
      <w:numFmt w:val="decimal"/>
      <w:lvlText w:val="%7."/>
      <w:lvlJc w:val="left"/>
      <w:pPr>
        <w:ind w:left="4823" w:hanging="360"/>
      </w:pPr>
    </w:lvl>
    <w:lvl w:ilvl="7" w:tplc="041F0019" w:tentative="1">
      <w:start w:val="1"/>
      <w:numFmt w:val="lowerLetter"/>
      <w:lvlText w:val="%8."/>
      <w:lvlJc w:val="left"/>
      <w:pPr>
        <w:ind w:left="5543" w:hanging="360"/>
      </w:pPr>
    </w:lvl>
    <w:lvl w:ilvl="8" w:tplc="041F001B" w:tentative="1">
      <w:start w:val="1"/>
      <w:numFmt w:val="lowerRoman"/>
      <w:lvlText w:val="%9."/>
      <w:lvlJc w:val="right"/>
      <w:pPr>
        <w:ind w:left="6263" w:hanging="180"/>
      </w:pPr>
    </w:lvl>
  </w:abstractNum>
  <w:abstractNum w:abstractNumId="19" w15:restartNumberingAfterBreak="0">
    <w:nsid w:val="591A159F"/>
    <w:multiLevelType w:val="hybridMultilevel"/>
    <w:tmpl w:val="5090065C"/>
    <w:lvl w:ilvl="0" w:tplc="9FF85BBA">
      <w:start w:val="1"/>
      <w:numFmt w:val="decimal"/>
      <w:lvlText w:val="(%1)"/>
      <w:lvlJc w:val="left"/>
      <w:pPr>
        <w:ind w:left="5747"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0" w15:restartNumberingAfterBreak="0">
    <w:nsid w:val="599E51FB"/>
    <w:multiLevelType w:val="hybridMultilevel"/>
    <w:tmpl w:val="A56497F2"/>
    <w:lvl w:ilvl="0" w:tplc="F3F8F2A8">
      <w:start w:val="1"/>
      <w:numFmt w:val="decimal"/>
      <w:lvlText w:val="(%1)"/>
      <w:lvlJc w:val="left"/>
      <w:pPr>
        <w:ind w:left="2148" w:hanging="360"/>
      </w:pPr>
      <w:rPr>
        <w:rFonts w:cs="Times New Roman"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5E1C2D39"/>
    <w:multiLevelType w:val="hybridMultilevel"/>
    <w:tmpl w:val="3738C456"/>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2" w15:restartNumberingAfterBreak="0">
    <w:nsid w:val="62AA6968"/>
    <w:multiLevelType w:val="hybridMultilevel"/>
    <w:tmpl w:val="CD106A68"/>
    <w:lvl w:ilvl="0" w:tplc="F3F8F2A8">
      <w:start w:val="1"/>
      <w:numFmt w:val="decimal"/>
      <w:lvlText w:val="(%1)"/>
      <w:lvlJc w:val="left"/>
      <w:pPr>
        <w:ind w:left="1070" w:hanging="360"/>
      </w:pPr>
      <w:rPr>
        <w:rFonts w:cs="Times New Roman" w:hint="default"/>
      </w:rPr>
    </w:lvl>
    <w:lvl w:ilvl="1" w:tplc="041F0019">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6969339D"/>
    <w:multiLevelType w:val="hybridMultilevel"/>
    <w:tmpl w:val="751E965C"/>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B305485"/>
    <w:multiLevelType w:val="hybridMultilevel"/>
    <w:tmpl w:val="4DD08A1E"/>
    <w:lvl w:ilvl="0" w:tplc="9FF85BBA">
      <w:start w:val="1"/>
      <w:numFmt w:val="decimal"/>
      <w:lvlText w:val="(%1)"/>
      <w:lvlJc w:val="left"/>
      <w:pPr>
        <w:ind w:left="1069" w:hanging="360"/>
      </w:pPr>
      <w:rPr>
        <w:rFonts w:hint="default"/>
        <w:b w:val="0"/>
        <w:bCs w:val="0"/>
        <w:i w:val="0"/>
        <w:iCs w:val="0"/>
        <w:spacing w:val="-1"/>
        <w:w w:val="100"/>
        <w:sz w:val="24"/>
        <w:szCs w:val="24"/>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F9F65D8"/>
    <w:multiLevelType w:val="hybridMultilevel"/>
    <w:tmpl w:val="963C1002"/>
    <w:lvl w:ilvl="0" w:tplc="9FF85BBA">
      <w:start w:val="1"/>
      <w:numFmt w:val="decimal"/>
      <w:lvlText w:val="(%1)"/>
      <w:lvlJc w:val="left"/>
      <w:pPr>
        <w:ind w:left="720" w:hanging="360"/>
      </w:pPr>
      <w:rPr>
        <w:rFonts w:hint="default"/>
        <w:b w:val="0"/>
        <w:bCs w:val="0"/>
        <w:i w:val="0"/>
        <w:iCs w:val="0"/>
        <w:spacing w:val="-1"/>
        <w:w w:val="1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FF5367"/>
    <w:multiLevelType w:val="hybridMultilevel"/>
    <w:tmpl w:val="5090065C"/>
    <w:lvl w:ilvl="0" w:tplc="9FF85BBA">
      <w:start w:val="1"/>
      <w:numFmt w:val="decimal"/>
      <w:lvlText w:val="(%1)"/>
      <w:lvlJc w:val="left"/>
      <w:pPr>
        <w:ind w:left="5747"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71947985"/>
    <w:multiLevelType w:val="hybridMultilevel"/>
    <w:tmpl w:val="28E065F6"/>
    <w:lvl w:ilvl="0" w:tplc="F1B8CCB0">
      <w:start w:val="1"/>
      <w:numFmt w:val="decimal"/>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CFC12E4"/>
    <w:multiLevelType w:val="hybridMultilevel"/>
    <w:tmpl w:val="FE5238A6"/>
    <w:lvl w:ilvl="0" w:tplc="F1B8CCB0">
      <w:start w:val="1"/>
      <w:numFmt w:val="decimal"/>
      <w:lvlText w:val="(%1)"/>
      <w:lvlJc w:val="left"/>
      <w:pPr>
        <w:ind w:left="1353" w:hanging="360"/>
      </w:pPr>
      <w:rPr>
        <w:rFonts w:hint="default"/>
        <w:b w:val="0"/>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7FC57C06"/>
    <w:multiLevelType w:val="hybridMultilevel"/>
    <w:tmpl w:val="A7842150"/>
    <w:lvl w:ilvl="0" w:tplc="9FF85BBA">
      <w:start w:val="1"/>
      <w:numFmt w:val="decimal"/>
      <w:lvlText w:val="(%1)"/>
      <w:lvlJc w:val="left"/>
      <w:pPr>
        <w:ind w:left="1429" w:hanging="360"/>
      </w:pPr>
      <w:rPr>
        <w:rFonts w:hint="default"/>
        <w:b w:val="0"/>
        <w:bCs w:val="0"/>
        <w:i w:val="0"/>
        <w:iCs w:val="0"/>
        <w:spacing w:val="-1"/>
        <w:w w:val="10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num w:numId="1">
    <w:abstractNumId w:val="5"/>
  </w:num>
  <w:num w:numId="2">
    <w:abstractNumId w:val="25"/>
  </w:num>
  <w:num w:numId="3">
    <w:abstractNumId w:val="9"/>
  </w:num>
  <w:num w:numId="4">
    <w:abstractNumId w:val="2"/>
  </w:num>
  <w:num w:numId="5">
    <w:abstractNumId w:val="20"/>
  </w:num>
  <w:num w:numId="6">
    <w:abstractNumId w:val="18"/>
  </w:num>
  <w:num w:numId="7">
    <w:abstractNumId w:val="30"/>
  </w:num>
  <w:num w:numId="8">
    <w:abstractNumId w:val="15"/>
  </w:num>
  <w:num w:numId="9">
    <w:abstractNumId w:val="21"/>
  </w:num>
  <w:num w:numId="10">
    <w:abstractNumId w:val="12"/>
  </w:num>
  <w:num w:numId="11">
    <w:abstractNumId w:val="1"/>
  </w:num>
  <w:num w:numId="12">
    <w:abstractNumId w:val="7"/>
  </w:num>
  <w:num w:numId="13">
    <w:abstractNumId w:val="3"/>
  </w:num>
  <w:num w:numId="14">
    <w:abstractNumId w:val="22"/>
  </w:num>
  <w:num w:numId="15">
    <w:abstractNumId w:val="4"/>
  </w:num>
  <w:num w:numId="16">
    <w:abstractNumId w:val="6"/>
  </w:num>
  <w:num w:numId="17">
    <w:abstractNumId w:val="29"/>
  </w:num>
  <w:num w:numId="18">
    <w:abstractNumId w:val="28"/>
  </w:num>
  <w:num w:numId="19">
    <w:abstractNumId w:val="11"/>
  </w:num>
  <w:num w:numId="20">
    <w:abstractNumId w:val="0"/>
  </w:num>
  <w:num w:numId="21">
    <w:abstractNumId w:val="10"/>
  </w:num>
  <w:num w:numId="22">
    <w:abstractNumId w:val="14"/>
  </w:num>
  <w:num w:numId="23">
    <w:abstractNumId w:val="19"/>
  </w:num>
  <w:num w:numId="24">
    <w:abstractNumId w:val="23"/>
  </w:num>
  <w:num w:numId="25">
    <w:abstractNumId w:val="24"/>
  </w:num>
  <w:num w:numId="26">
    <w:abstractNumId w:val="26"/>
  </w:num>
  <w:num w:numId="27">
    <w:abstractNumId w:val="13"/>
  </w:num>
  <w:num w:numId="28">
    <w:abstractNumId w:val="16"/>
  </w:num>
  <w:num w:numId="29">
    <w:abstractNumId w:val="8"/>
  </w:num>
  <w:num w:numId="30">
    <w:abstractNumId w:val="1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2C6E"/>
    <w:rsid w:val="000548D5"/>
    <w:rsid w:val="00057C58"/>
    <w:rsid w:val="00062BD0"/>
    <w:rsid w:val="00067651"/>
    <w:rsid w:val="000A7B9C"/>
    <w:rsid w:val="000B11F0"/>
    <w:rsid w:val="000C188D"/>
    <w:rsid w:val="000C1B2B"/>
    <w:rsid w:val="000D762C"/>
    <w:rsid w:val="000E1EC7"/>
    <w:rsid w:val="000E6636"/>
    <w:rsid w:val="000F0092"/>
    <w:rsid w:val="00100095"/>
    <w:rsid w:val="001046E8"/>
    <w:rsid w:val="00113CA3"/>
    <w:rsid w:val="00114A2B"/>
    <w:rsid w:val="00121231"/>
    <w:rsid w:val="001240E3"/>
    <w:rsid w:val="00152885"/>
    <w:rsid w:val="00153A9C"/>
    <w:rsid w:val="00174EB4"/>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0472"/>
    <w:rsid w:val="00251FB5"/>
    <w:rsid w:val="00260172"/>
    <w:rsid w:val="002749AA"/>
    <w:rsid w:val="00280CB2"/>
    <w:rsid w:val="002814C0"/>
    <w:rsid w:val="00282F35"/>
    <w:rsid w:val="002A0274"/>
    <w:rsid w:val="002B2462"/>
    <w:rsid w:val="002B4A0F"/>
    <w:rsid w:val="002C3D9F"/>
    <w:rsid w:val="002C5A0B"/>
    <w:rsid w:val="002D1207"/>
    <w:rsid w:val="002D274C"/>
    <w:rsid w:val="002E72A5"/>
    <w:rsid w:val="00300A47"/>
    <w:rsid w:val="0030221D"/>
    <w:rsid w:val="00302B68"/>
    <w:rsid w:val="003143E2"/>
    <w:rsid w:val="00315A8A"/>
    <w:rsid w:val="00317343"/>
    <w:rsid w:val="00321275"/>
    <w:rsid w:val="00322FA2"/>
    <w:rsid w:val="0033561B"/>
    <w:rsid w:val="0034348C"/>
    <w:rsid w:val="00350609"/>
    <w:rsid w:val="00354AB2"/>
    <w:rsid w:val="0036415E"/>
    <w:rsid w:val="00382154"/>
    <w:rsid w:val="00396CA3"/>
    <w:rsid w:val="003B1A11"/>
    <w:rsid w:val="003D0C0A"/>
    <w:rsid w:val="003D131D"/>
    <w:rsid w:val="003D3037"/>
    <w:rsid w:val="003E1B5C"/>
    <w:rsid w:val="003E287C"/>
    <w:rsid w:val="003E6A7A"/>
    <w:rsid w:val="003F293A"/>
    <w:rsid w:val="00401BB6"/>
    <w:rsid w:val="00404559"/>
    <w:rsid w:val="0040459A"/>
    <w:rsid w:val="00427B9C"/>
    <w:rsid w:val="004300A0"/>
    <w:rsid w:val="00430DFD"/>
    <w:rsid w:val="004652E5"/>
    <w:rsid w:val="00465BAF"/>
    <w:rsid w:val="00466F09"/>
    <w:rsid w:val="0047289D"/>
    <w:rsid w:val="00485A95"/>
    <w:rsid w:val="0048699C"/>
    <w:rsid w:val="00487714"/>
    <w:rsid w:val="0049023C"/>
    <w:rsid w:val="0049749B"/>
    <w:rsid w:val="004A7EEE"/>
    <w:rsid w:val="004B0217"/>
    <w:rsid w:val="004B3BD6"/>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311A1"/>
    <w:rsid w:val="00545374"/>
    <w:rsid w:val="00552357"/>
    <w:rsid w:val="00554B72"/>
    <w:rsid w:val="00557FA8"/>
    <w:rsid w:val="00560A57"/>
    <w:rsid w:val="005610DD"/>
    <w:rsid w:val="00564B33"/>
    <w:rsid w:val="005823A8"/>
    <w:rsid w:val="005832F9"/>
    <w:rsid w:val="005865BA"/>
    <w:rsid w:val="00587933"/>
    <w:rsid w:val="00592F6B"/>
    <w:rsid w:val="00595ACA"/>
    <w:rsid w:val="00596A76"/>
    <w:rsid w:val="005A0D24"/>
    <w:rsid w:val="005C4B0D"/>
    <w:rsid w:val="005F0FB8"/>
    <w:rsid w:val="005F6899"/>
    <w:rsid w:val="00600D83"/>
    <w:rsid w:val="00605679"/>
    <w:rsid w:val="00606262"/>
    <w:rsid w:val="00612DC6"/>
    <w:rsid w:val="0061699D"/>
    <w:rsid w:val="00624C4C"/>
    <w:rsid w:val="00626B5D"/>
    <w:rsid w:val="0063598A"/>
    <w:rsid w:val="006406DD"/>
    <w:rsid w:val="00657B39"/>
    <w:rsid w:val="006607C2"/>
    <w:rsid w:val="00670E23"/>
    <w:rsid w:val="00683210"/>
    <w:rsid w:val="006961DC"/>
    <w:rsid w:val="00697BF9"/>
    <w:rsid w:val="006B3BBA"/>
    <w:rsid w:val="006C0324"/>
    <w:rsid w:val="006D185E"/>
    <w:rsid w:val="006D2223"/>
    <w:rsid w:val="006D46B3"/>
    <w:rsid w:val="006D6546"/>
    <w:rsid w:val="006D7CF1"/>
    <w:rsid w:val="006E0ED0"/>
    <w:rsid w:val="006E16FD"/>
    <w:rsid w:val="006E42C9"/>
    <w:rsid w:val="006F2EF6"/>
    <w:rsid w:val="00705C10"/>
    <w:rsid w:val="007152DE"/>
    <w:rsid w:val="007255E5"/>
    <w:rsid w:val="007257D7"/>
    <w:rsid w:val="0073258D"/>
    <w:rsid w:val="007325BF"/>
    <w:rsid w:val="00734EAB"/>
    <w:rsid w:val="00740908"/>
    <w:rsid w:val="00741D7C"/>
    <w:rsid w:val="007473AB"/>
    <w:rsid w:val="007511F9"/>
    <w:rsid w:val="0075155B"/>
    <w:rsid w:val="00751A69"/>
    <w:rsid w:val="00754342"/>
    <w:rsid w:val="007622E1"/>
    <w:rsid w:val="00764E98"/>
    <w:rsid w:val="0076656D"/>
    <w:rsid w:val="0077576F"/>
    <w:rsid w:val="00787EA6"/>
    <w:rsid w:val="00793AA8"/>
    <w:rsid w:val="007A310B"/>
    <w:rsid w:val="007A6F2A"/>
    <w:rsid w:val="007B6DB8"/>
    <w:rsid w:val="007C11B4"/>
    <w:rsid w:val="007C794E"/>
    <w:rsid w:val="007D0408"/>
    <w:rsid w:val="007D0569"/>
    <w:rsid w:val="007D0C03"/>
    <w:rsid w:val="007D38B3"/>
    <w:rsid w:val="007D42F0"/>
    <w:rsid w:val="007E2456"/>
    <w:rsid w:val="007F02FA"/>
    <w:rsid w:val="007F061E"/>
    <w:rsid w:val="007F13C3"/>
    <w:rsid w:val="007F7EBB"/>
    <w:rsid w:val="00801209"/>
    <w:rsid w:val="00803647"/>
    <w:rsid w:val="00813D73"/>
    <w:rsid w:val="008203E0"/>
    <w:rsid w:val="00825BF0"/>
    <w:rsid w:val="008364F2"/>
    <w:rsid w:val="00843EE2"/>
    <w:rsid w:val="008533A7"/>
    <w:rsid w:val="00862F85"/>
    <w:rsid w:val="00873908"/>
    <w:rsid w:val="008773E0"/>
    <w:rsid w:val="00887B2E"/>
    <w:rsid w:val="00893FAE"/>
    <w:rsid w:val="00897E81"/>
    <w:rsid w:val="008A6DF9"/>
    <w:rsid w:val="008C2852"/>
    <w:rsid w:val="008D50F1"/>
    <w:rsid w:val="008D621B"/>
    <w:rsid w:val="008D7E19"/>
    <w:rsid w:val="008E08A2"/>
    <w:rsid w:val="008F3D30"/>
    <w:rsid w:val="00900EC2"/>
    <w:rsid w:val="00907A11"/>
    <w:rsid w:val="00912411"/>
    <w:rsid w:val="00913A91"/>
    <w:rsid w:val="00921C29"/>
    <w:rsid w:val="00923BF2"/>
    <w:rsid w:val="00933ACF"/>
    <w:rsid w:val="009353DB"/>
    <w:rsid w:val="00941127"/>
    <w:rsid w:val="00950D3C"/>
    <w:rsid w:val="009557C7"/>
    <w:rsid w:val="00957269"/>
    <w:rsid w:val="00962376"/>
    <w:rsid w:val="00965B9A"/>
    <w:rsid w:val="00970931"/>
    <w:rsid w:val="00975B1D"/>
    <w:rsid w:val="00984D70"/>
    <w:rsid w:val="009A0D31"/>
    <w:rsid w:val="009A35D3"/>
    <w:rsid w:val="009C26B6"/>
    <w:rsid w:val="009C2BB2"/>
    <w:rsid w:val="009D5AAD"/>
    <w:rsid w:val="009E022C"/>
    <w:rsid w:val="009F6B99"/>
    <w:rsid w:val="00A02B66"/>
    <w:rsid w:val="00A04E55"/>
    <w:rsid w:val="00A141CD"/>
    <w:rsid w:val="00A2784F"/>
    <w:rsid w:val="00A303A6"/>
    <w:rsid w:val="00A30D9A"/>
    <w:rsid w:val="00A32596"/>
    <w:rsid w:val="00A378DF"/>
    <w:rsid w:val="00A417AA"/>
    <w:rsid w:val="00A419CA"/>
    <w:rsid w:val="00A85FC1"/>
    <w:rsid w:val="00A8743D"/>
    <w:rsid w:val="00A910E6"/>
    <w:rsid w:val="00A95053"/>
    <w:rsid w:val="00AA628B"/>
    <w:rsid w:val="00AB387E"/>
    <w:rsid w:val="00AB4A58"/>
    <w:rsid w:val="00AB51A1"/>
    <w:rsid w:val="00AB6D85"/>
    <w:rsid w:val="00AC6CCF"/>
    <w:rsid w:val="00AD2581"/>
    <w:rsid w:val="00AD40A9"/>
    <w:rsid w:val="00AE0F7A"/>
    <w:rsid w:val="00AF4D75"/>
    <w:rsid w:val="00B146E6"/>
    <w:rsid w:val="00B17282"/>
    <w:rsid w:val="00B253AD"/>
    <w:rsid w:val="00B255DE"/>
    <w:rsid w:val="00B33E26"/>
    <w:rsid w:val="00B60030"/>
    <w:rsid w:val="00B64F66"/>
    <w:rsid w:val="00B6668B"/>
    <w:rsid w:val="00B720E2"/>
    <w:rsid w:val="00B776B3"/>
    <w:rsid w:val="00B82EA3"/>
    <w:rsid w:val="00B83695"/>
    <w:rsid w:val="00BB0A0C"/>
    <w:rsid w:val="00BB2F0B"/>
    <w:rsid w:val="00BB3499"/>
    <w:rsid w:val="00BC4115"/>
    <w:rsid w:val="00BC5823"/>
    <w:rsid w:val="00BC6D9F"/>
    <w:rsid w:val="00BD749F"/>
    <w:rsid w:val="00BE25C6"/>
    <w:rsid w:val="00BE70A7"/>
    <w:rsid w:val="00BF294D"/>
    <w:rsid w:val="00C041AE"/>
    <w:rsid w:val="00C14639"/>
    <w:rsid w:val="00C16498"/>
    <w:rsid w:val="00C22BA4"/>
    <w:rsid w:val="00C278BF"/>
    <w:rsid w:val="00C30446"/>
    <w:rsid w:val="00C32008"/>
    <w:rsid w:val="00C32EB2"/>
    <w:rsid w:val="00C55B11"/>
    <w:rsid w:val="00C72526"/>
    <w:rsid w:val="00C77E04"/>
    <w:rsid w:val="00C81EAB"/>
    <w:rsid w:val="00C95566"/>
    <w:rsid w:val="00C95B53"/>
    <w:rsid w:val="00C95EEB"/>
    <w:rsid w:val="00CB432D"/>
    <w:rsid w:val="00CB4342"/>
    <w:rsid w:val="00CB7370"/>
    <w:rsid w:val="00CB78DF"/>
    <w:rsid w:val="00CC3DBB"/>
    <w:rsid w:val="00CD5A86"/>
    <w:rsid w:val="00CE3D48"/>
    <w:rsid w:val="00CE3EAE"/>
    <w:rsid w:val="00CE4AFD"/>
    <w:rsid w:val="00CF0A3B"/>
    <w:rsid w:val="00CF3A57"/>
    <w:rsid w:val="00CF63E2"/>
    <w:rsid w:val="00D04804"/>
    <w:rsid w:val="00D15532"/>
    <w:rsid w:val="00D166F8"/>
    <w:rsid w:val="00D215A5"/>
    <w:rsid w:val="00D23872"/>
    <w:rsid w:val="00D31B2C"/>
    <w:rsid w:val="00D34B2F"/>
    <w:rsid w:val="00D53731"/>
    <w:rsid w:val="00D53F4B"/>
    <w:rsid w:val="00D61AAD"/>
    <w:rsid w:val="00D75A8E"/>
    <w:rsid w:val="00D84CD7"/>
    <w:rsid w:val="00D87A74"/>
    <w:rsid w:val="00D91993"/>
    <w:rsid w:val="00D932A0"/>
    <w:rsid w:val="00D937AF"/>
    <w:rsid w:val="00D96578"/>
    <w:rsid w:val="00DA7D0C"/>
    <w:rsid w:val="00DB247E"/>
    <w:rsid w:val="00DB2B15"/>
    <w:rsid w:val="00DB44DA"/>
    <w:rsid w:val="00DB6DA9"/>
    <w:rsid w:val="00DD1490"/>
    <w:rsid w:val="00DE2325"/>
    <w:rsid w:val="00DE515B"/>
    <w:rsid w:val="00E032F9"/>
    <w:rsid w:val="00E17B1B"/>
    <w:rsid w:val="00E210E9"/>
    <w:rsid w:val="00E23A49"/>
    <w:rsid w:val="00E327DA"/>
    <w:rsid w:val="00E53CD3"/>
    <w:rsid w:val="00E64D62"/>
    <w:rsid w:val="00E66B30"/>
    <w:rsid w:val="00E70414"/>
    <w:rsid w:val="00E7172E"/>
    <w:rsid w:val="00E723BF"/>
    <w:rsid w:val="00E750B8"/>
    <w:rsid w:val="00E769A2"/>
    <w:rsid w:val="00E87A8E"/>
    <w:rsid w:val="00E905DD"/>
    <w:rsid w:val="00EA11CE"/>
    <w:rsid w:val="00EA4885"/>
    <w:rsid w:val="00EB5CD3"/>
    <w:rsid w:val="00EC4C0A"/>
    <w:rsid w:val="00EC4F09"/>
    <w:rsid w:val="00EC7673"/>
    <w:rsid w:val="00ED4F5A"/>
    <w:rsid w:val="00ED7FBE"/>
    <w:rsid w:val="00EE5DA2"/>
    <w:rsid w:val="00EE5E08"/>
    <w:rsid w:val="00EF1C1E"/>
    <w:rsid w:val="00EF1CFC"/>
    <w:rsid w:val="00EF2E23"/>
    <w:rsid w:val="00EF3127"/>
    <w:rsid w:val="00F00D0C"/>
    <w:rsid w:val="00F112E9"/>
    <w:rsid w:val="00F13DEF"/>
    <w:rsid w:val="00F3098C"/>
    <w:rsid w:val="00F61B36"/>
    <w:rsid w:val="00F65C2B"/>
    <w:rsid w:val="00F75F21"/>
    <w:rsid w:val="00F762DF"/>
    <w:rsid w:val="00F85BA2"/>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B5F8"/>
  <w15:docId w15:val="{422A909F-1E61-4CC5-99A5-9F9E18DD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30446"/>
  </w:style>
  <w:style w:type="paragraph" w:customStyle="1" w:styleId="Normal0">
    <w:name w:val="Normal_0"/>
    <w:qFormat/>
    <w:rsid w:val="00EC4F09"/>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07016937">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35A5E-653D-4E85-AA7E-67BF7FB7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Pages>
  <Words>2072</Words>
  <Characters>11817</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94</cp:revision>
  <cp:lastPrinted>2026-04-01T06:20:00Z</cp:lastPrinted>
  <dcterms:created xsi:type="dcterms:W3CDTF">2022-08-17T10:39:00Z</dcterms:created>
  <dcterms:modified xsi:type="dcterms:W3CDTF">2026-06-26T07:50:00Z</dcterms:modified>
</cp:coreProperties>
</file>